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D8" w:rsidRDefault="00B21DD8" w:rsidP="00B21DD8">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后勤处处长岗位工作指导书</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w:t>
      </w:r>
      <w:r>
        <w:rPr>
          <w:rFonts w:ascii="宋体" w:eastAsia="宋体" w:cs="宋体"/>
          <w:kern w:val="0"/>
          <w:sz w:val="24"/>
          <w:szCs w:val="24"/>
        </w:rPr>
        <w:t xml:space="preserve"> </w:t>
      </w:r>
      <w:r>
        <w:rPr>
          <w:rFonts w:ascii="宋体" w:eastAsia="宋体" w:cs="宋体" w:hint="eastAsia"/>
          <w:kern w:val="0"/>
          <w:sz w:val="24"/>
          <w:szCs w:val="24"/>
        </w:rPr>
        <w:t>上级主管：后勤工作副院长</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w:t>
      </w:r>
      <w:r>
        <w:rPr>
          <w:rFonts w:ascii="宋体" w:eastAsia="宋体" w:cs="宋体"/>
          <w:kern w:val="0"/>
          <w:sz w:val="24"/>
          <w:szCs w:val="24"/>
        </w:rPr>
        <w:t xml:space="preserve"> </w:t>
      </w:r>
      <w:r>
        <w:rPr>
          <w:rFonts w:ascii="宋体" w:eastAsia="宋体" w:cs="宋体" w:hint="eastAsia"/>
          <w:kern w:val="0"/>
          <w:sz w:val="24"/>
          <w:szCs w:val="24"/>
        </w:rPr>
        <w:t>任职条件</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 </w:t>
      </w:r>
      <w:r>
        <w:rPr>
          <w:rFonts w:ascii="宋体" w:eastAsia="宋体" w:cs="宋体" w:hint="eastAsia"/>
          <w:kern w:val="0"/>
          <w:sz w:val="24"/>
          <w:szCs w:val="24"/>
        </w:rPr>
        <w:t>知识要求</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2.1.1 </w:t>
      </w:r>
      <w:r>
        <w:rPr>
          <w:rFonts w:ascii="宋体" w:eastAsia="宋体" w:cs="宋体" w:hint="eastAsia"/>
          <w:kern w:val="0"/>
          <w:sz w:val="24"/>
          <w:szCs w:val="24"/>
        </w:rPr>
        <w:t>文化程度：本科及以上学历。</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2.1.2 </w:t>
      </w:r>
      <w:r>
        <w:rPr>
          <w:rFonts w:ascii="宋体" w:eastAsia="宋体" w:cs="宋体" w:hint="eastAsia"/>
          <w:kern w:val="0"/>
          <w:sz w:val="24"/>
          <w:szCs w:val="24"/>
        </w:rPr>
        <w:t>政治理论知识：掌握马克思主义基本理论；正确理解党的路线、方针、</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政策。</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2.1.3 </w:t>
      </w:r>
      <w:r>
        <w:rPr>
          <w:rFonts w:ascii="宋体" w:eastAsia="宋体" w:cs="宋体" w:hint="eastAsia"/>
          <w:kern w:val="0"/>
          <w:sz w:val="24"/>
          <w:szCs w:val="24"/>
        </w:rPr>
        <w:t>岗位专门知识：熟悉高等教学管理学的基本知识，掌握工程建设领域相</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关知识。</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2.1.4 </w:t>
      </w:r>
      <w:r>
        <w:rPr>
          <w:rFonts w:ascii="宋体" w:eastAsia="宋体" w:cs="宋体" w:hint="eastAsia"/>
          <w:kern w:val="0"/>
          <w:sz w:val="24"/>
          <w:szCs w:val="24"/>
        </w:rPr>
        <w:t>政策法规知识：熟悉基本法律知识，掌握后勤管理、工程建设领域的法</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律、法规。</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2.1.5 </w:t>
      </w:r>
      <w:r>
        <w:rPr>
          <w:rFonts w:ascii="宋体" w:eastAsia="宋体" w:cs="宋体" w:hint="eastAsia"/>
          <w:kern w:val="0"/>
          <w:sz w:val="24"/>
          <w:szCs w:val="24"/>
        </w:rPr>
        <w:t>相关知识：了解高校后勤管理的基本知识，掌握计算机应用基础知识及</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公文写作与公文处理的基本知识。</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 </w:t>
      </w:r>
      <w:r>
        <w:rPr>
          <w:rFonts w:ascii="宋体" w:eastAsia="宋体" w:cs="宋体" w:hint="eastAsia"/>
          <w:kern w:val="0"/>
          <w:sz w:val="24"/>
          <w:szCs w:val="24"/>
        </w:rPr>
        <w:t>能力要求</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2.2.1 </w:t>
      </w:r>
      <w:r>
        <w:rPr>
          <w:rFonts w:ascii="宋体" w:eastAsia="宋体" w:cs="宋体" w:hint="eastAsia"/>
          <w:kern w:val="0"/>
          <w:sz w:val="24"/>
          <w:szCs w:val="24"/>
        </w:rPr>
        <w:t>理解判断能力：能正确理解政策法规和上级部门的指示决定，正确分析</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学院后勤工作的现状和动态。</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2.2.2 </w:t>
      </w:r>
      <w:r>
        <w:rPr>
          <w:rFonts w:ascii="宋体" w:eastAsia="宋体" w:cs="宋体" w:hint="eastAsia"/>
          <w:kern w:val="0"/>
          <w:sz w:val="24"/>
          <w:szCs w:val="24"/>
        </w:rPr>
        <w:t>业务实施能力：能独立组织后勤管理活动，处理好与管理工作相关的问</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题。</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2.2.3 </w:t>
      </w:r>
      <w:r>
        <w:rPr>
          <w:rFonts w:ascii="宋体" w:eastAsia="宋体" w:cs="宋体" w:hint="eastAsia"/>
          <w:kern w:val="0"/>
          <w:sz w:val="24"/>
          <w:szCs w:val="24"/>
        </w:rPr>
        <w:t>组织协调能力：具有对外联络、校内协调和应急处理能力。</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2.2.4 </w:t>
      </w:r>
      <w:r>
        <w:rPr>
          <w:rFonts w:ascii="宋体" w:eastAsia="宋体" w:cs="宋体" w:hint="eastAsia"/>
          <w:kern w:val="0"/>
          <w:sz w:val="24"/>
          <w:szCs w:val="24"/>
        </w:rPr>
        <w:t>语言文字能力：具有较强的口头与文字表达能力。</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2.2.5 </w:t>
      </w:r>
      <w:r>
        <w:rPr>
          <w:rFonts w:ascii="宋体" w:eastAsia="宋体" w:cs="宋体" w:hint="eastAsia"/>
          <w:kern w:val="0"/>
          <w:sz w:val="24"/>
          <w:szCs w:val="24"/>
        </w:rPr>
        <w:t>工作经历：从事行政管理工作五年以上。</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 </w:t>
      </w:r>
      <w:r>
        <w:rPr>
          <w:rFonts w:ascii="宋体" w:eastAsia="宋体" w:cs="宋体" w:hint="eastAsia"/>
          <w:kern w:val="0"/>
          <w:sz w:val="24"/>
          <w:szCs w:val="24"/>
        </w:rPr>
        <w:t>工作职责</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3.1 </w:t>
      </w:r>
      <w:r>
        <w:rPr>
          <w:rFonts w:ascii="宋体" w:eastAsia="宋体" w:cs="宋体" w:hint="eastAsia"/>
          <w:kern w:val="0"/>
          <w:sz w:val="24"/>
          <w:szCs w:val="24"/>
        </w:rPr>
        <w:t>主持后勤处工作，负责本部门职工的思想政治工作和行政管理工作。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3.2 </w:t>
      </w:r>
      <w:r>
        <w:rPr>
          <w:rFonts w:ascii="宋体" w:eastAsia="宋体" w:cs="宋体" w:hint="eastAsia"/>
          <w:kern w:val="0"/>
          <w:sz w:val="24"/>
          <w:szCs w:val="24"/>
        </w:rPr>
        <w:t>负责后勤处有关管理制度的制定、修改、完善工作。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3.3 </w:t>
      </w:r>
      <w:r>
        <w:rPr>
          <w:rFonts w:ascii="宋体" w:eastAsia="宋体" w:cs="宋体" w:hint="eastAsia"/>
          <w:kern w:val="0"/>
          <w:sz w:val="24"/>
          <w:szCs w:val="24"/>
        </w:rPr>
        <w:t>负责草拟本部门工作计划、总结。</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3.4 </w:t>
      </w:r>
      <w:r>
        <w:rPr>
          <w:rFonts w:ascii="宋体" w:eastAsia="宋体" w:cs="宋体" w:hint="eastAsia"/>
          <w:kern w:val="0"/>
          <w:sz w:val="24"/>
          <w:szCs w:val="24"/>
        </w:rPr>
        <w:t>负责编制部门经费使用计划</w:t>
      </w:r>
      <w:r>
        <w:rPr>
          <w:rFonts w:ascii="宋体" w:eastAsia="宋体" w:cs="宋体"/>
          <w:kern w:val="0"/>
          <w:sz w:val="24"/>
          <w:szCs w:val="24"/>
        </w:rPr>
        <w:t>,</w:t>
      </w:r>
      <w:r>
        <w:rPr>
          <w:rFonts w:ascii="宋体" w:eastAsia="宋体" w:cs="宋体" w:hint="eastAsia"/>
          <w:kern w:val="0"/>
          <w:sz w:val="24"/>
          <w:szCs w:val="24"/>
        </w:rPr>
        <w:t>管理并使用好经费。</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3.5 </w:t>
      </w:r>
      <w:r>
        <w:rPr>
          <w:rFonts w:ascii="宋体" w:eastAsia="宋体" w:cs="宋体" w:hint="eastAsia"/>
          <w:kern w:val="0"/>
          <w:sz w:val="24"/>
          <w:szCs w:val="24"/>
        </w:rPr>
        <w:t>负责学院基本建设的实施与管理工作。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3.6 </w:t>
      </w:r>
      <w:r>
        <w:rPr>
          <w:rFonts w:ascii="宋体" w:eastAsia="宋体" w:cs="宋体" w:hint="eastAsia"/>
          <w:kern w:val="0"/>
          <w:sz w:val="24"/>
          <w:szCs w:val="24"/>
        </w:rPr>
        <w:t>负责后勤维修改造、水电保障的管理工作。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3.7 </w:t>
      </w:r>
      <w:r>
        <w:rPr>
          <w:rFonts w:ascii="宋体" w:eastAsia="宋体" w:cs="宋体" w:hint="eastAsia"/>
          <w:kern w:val="0"/>
          <w:sz w:val="24"/>
          <w:szCs w:val="24"/>
        </w:rPr>
        <w:t>负责后勤管理工作档案的收集归档工作以及质量体系运行记录的收集整</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理归档工作。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3.8 </w:t>
      </w:r>
      <w:r>
        <w:rPr>
          <w:rFonts w:ascii="宋体" w:eastAsia="宋体" w:cs="宋体" w:hint="eastAsia"/>
          <w:kern w:val="0"/>
          <w:sz w:val="24"/>
          <w:szCs w:val="24"/>
        </w:rPr>
        <w:t>负责组织、落实、督查本部门范围内的校园治安综合治理工作（第一责</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任人）。</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3.9 </w:t>
      </w:r>
      <w:r>
        <w:rPr>
          <w:rFonts w:ascii="宋体" w:eastAsia="宋体" w:cs="宋体" w:hint="eastAsia"/>
          <w:kern w:val="0"/>
          <w:sz w:val="24"/>
          <w:szCs w:val="24"/>
        </w:rPr>
        <w:t>参于突发事件的处置工作。</w:t>
      </w:r>
    </w:p>
    <w:p w:rsidR="00000000" w:rsidRDefault="00B21DD8" w:rsidP="00B21DD8">
      <w:pPr>
        <w:rPr>
          <w:rFonts w:ascii="宋体" w:eastAsia="宋体" w:cs="宋体" w:hint="eastAsia"/>
          <w:kern w:val="0"/>
          <w:sz w:val="24"/>
          <w:szCs w:val="24"/>
        </w:rPr>
      </w:pPr>
      <w:r>
        <w:rPr>
          <w:rFonts w:ascii="宋体" w:eastAsia="宋体" w:cs="宋体"/>
          <w:kern w:val="0"/>
          <w:sz w:val="24"/>
          <w:szCs w:val="24"/>
        </w:rPr>
        <w:t xml:space="preserve">3.10 </w:t>
      </w:r>
      <w:r>
        <w:rPr>
          <w:rFonts w:ascii="宋体" w:eastAsia="宋体" w:cs="宋体" w:hint="eastAsia"/>
          <w:kern w:val="0"/>
          <w:sz w:val="24"/>
          <w:szCs w:val="24"/>
        </w:rPr>
        <w:t>协助院爱卫会的日常工作与校园绿化工作。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3.11 </w:t>
      </w:r>
      <w:r>
        <w:rPr>
          <w:rFonts w:ascii="宋体" w:eastAsia="宋体" w:cs="宋体" w:hint="eastAsia"/>
          <w:kern w:val="0"/>
          <w:sz w:val="24"/>
          <w:szCs w:val="24"/>
        </w:rPr>
        <w:t>协助资产管理处等有关部门做好固定资产管理工作。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3.12 </w:t>
      </w:r>
      <w:r>
        <w:rPr>
          <w:rFonts w:ascii="宋体" w:eastAsia="宋体" w:cs="宋体" w:hint="eastAsia"/>
          <w:kern w:val="0"/>
          <w:sz w:val="24"/>
          <w:szCs w:val="24"/>
        </w:rPr>
        <w:t>完成领导交办的其他工作。</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4</w:t>
      </w:r>
      <w:r>
        <w:rPr>
          <w:rFonts w:ascii="宋体" w:eastAsia="宋体" w:cs="宋体" w:hint="eastAsia"/>
          <w:kern w:val="0"/>
          <w:sz w:val="24"/>
          <w:szCs w:val="24"/>
        </w:rPr>
        <w:t>．</w:t>
      </w:r>
      <w:r>
        <w:rPr>
          <w:rFonts w:ascii="宋体" w:eastAsia="宋体" w:cs="宋体"/>
          <w:kern w:val="0"/>
          <w:sz w:val="24"/>
          <w:szCs w:val="24"/>
        </w:rPr>
        <w:t xml:space="preserve"> </w:t>
      </w:r>
      <w:r>
        <w:rPr>
          <w:rFonts w:ascii="宋体" w:eastAsia="宋体" w:cs="宋体" w:hint="eastAsia"/>
          <w:kern w:val="0"/>
          <w:sz w:val="24"/>
          <w:szCs w:val="24"/>
        </w:rPr>
        <w:t>相关文件</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4.1 </w:t>
      </w:r>
      <w:r>
        <w:rPr>
          <w:rFonts w:ascii="宋体" w:eastAsia="宋体" w:cs="宋体" w:hint="eastAsia"/>
          <w:kern w:val="0"/>
          <w:sz w:val="24"/>
          <w:szCs w:val="24"/>
        </w:rPr>
        <w:t>计划、总结与考核程序</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4.2 </w:t>
      </w:r>
      <w:r>
        <w:rPr>
          <w:rFonts w:ascii="宋体" w:eastAsia="宋体" w:cs="宋体" w:hint="eastAsia"/>
          <w:kern w:val="0"/>
          <w:sz w:val="24"/>
          <w:szCs w:val="24"/>
        </w:rPr>
        <w:t>后勤管理程序</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4.3 </w:t>
      </w:r>
      <w:r>
        <w:rPr>
          <w:rFonts w:ascii="宋体" w:eastAsia="宋体" w:cs="宋体" w:hint="eastAsia"/>
          <w:kern w:val="0"/>
          <w:sz w:val="24"/>
          <w:szCs w:val="24"/>
        </w:rPr>
        <w:t>基本建设管理程序</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4.4 </w:t>
      </w:r>
      <w:r>
        <w:rPr>
          <w:rFonts w:ascii="宋体" w:eastAsia="宋体" w:cs="宋体" w:hint="eastAsia"/>
          <w:kern w:val="0"/>
          <w:sz w:val="24"/>
          <w:szCs w:val="24"/>
        </w:rPr>
        <w:t>对供方服务的评估程序</w:t>
      </w:r>
    </w:p>
    <w:p w:rsidR="00B21DD8" w:rsidRDefault="00B21DD8" w:rsidP="00B21DD8">
      <w:pPr>
        <w:autoSpaceDE w:val="0"/>
        <w:autoSpaceDN w:val="0"/>
        <w:adjustRightInd w:val="0"/>
        <w:jc w:val="left"/>
        <w:rPr>
          <w:rFonts w:ascii="宋体" w:eastAsia="宋体" w:cs="宋体"/>
          <w:kern w:val="0"/>
          <w:sz w:val="24"/>
          <w:szCs w:val="24"/>
        </w:rPr>
      </w:pPr>
      <w:r>
        <w:rPr>
          <w:rFonts w:ascii="宋体" w:eastAsia="宋体" w:cs="宋体"/>
          <w:kern w:val="0"/>
          <w:sz w:val="24"/>
          <w:szCs w:val="24"/>
        </w:rPr>
        <w:t xml:space="preserve">4.5 </w:t>
      </w:r>
      <w:r>
        <w:rPr>
          <w:rFonts w:ascii="宋体" w:eastAsia="宋体" w:cs="宋体" w:hint="eastAsia"/>
          <w:kern w:val="0"/>
          <w:sz w:val="24"/>
          <w:szCs w:val="24"/>
        </w:rPr>
        <w:t>内部质量审核程序</w:t>
      </w:r>
    </w:p>
    <w:p w:rsidR="00B21DD8" w:rsidRDefault="00B21DD8" w:rsidP="00B21DD8">
      <w:r>
        <w:rPr>
          <w:rFonts w:ascii="宋体" w:eastAsia="宋体" w:cs="宋体"/>
          <w:kern w:val="0"/>
          <w:sz w:val="24"/>
          <w:szCs w:val="24"/>
        </w:rPr>
        <w:t xml:space="preserve">4.6 </w:t>
      </w:r>
      <w:r>
        <w:rPr>
          <w:rFonts w:ascii="宋体" w:eastAsia="宋体" w:cs="宋体" w:hint="eastAsia"/>
          <w:kern w:val="0"/>
          <w:sz w:val="24"/>
          <w:szCs w:val="24"/>
        </w:rPr>
        <w:t>纠正与预防措施控制程序</w:t>
      </w:r>
    </w:p>
    <w:sectPr w:rsidR="00B21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B6" w:rsidRDefault="006327B6" w:rsidP="00B21DD8">
      <w:r>
        <w:separator/>
      </w:r>
    </w:p>
  </w:endnote>
  <w:endnote w:type="continuationSeparator" w:id="1">
    <w:p w:rsidR="006327B6" w:rsidRDefault="006327B6" w:rsidP="00B21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B6" w:rsidRDefault="006327B6" w:rsidP="00B21DD8">
      <w:r>
        <w:separator/>
      </w:r>
    </w:p>
  </w:footnote>
  <w:footnote w:type="continuationSeparator" w:id="1">
    <w:p w:rsidR="006327B6" w:rsidRDefault="006327B6" w:rsidP="00B21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DD8"/>
    <w:rsid w:val="006327B6"/>
    <w:rsid w:val="00B21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DD8"/>
    <w:rPr>
      <w:sz w:val="18"/>
      <w:szCs w:val="18"/>
    </w:rPr>
  </w:style>
  <w:style w:type="paragraph" w:styleId="a4">
    <w:name w:val="footer"/>
    <w:basedOn w:val="a"/>
    <w:link w:val="Char0"/>
    <w:uiPriority w:val="99"/>
    <w:semiHidden/>
    <w:unhideWhenUsed/>
    <w:rsid w:val="00B21D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D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Company>微软中国</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2018-01-08T03:32:00Z</dcterms:created>
  <dcterms:modified xsi:type="dcterms:W3CDTF">2018-01-08T03:32:00Z</dcterms:modified>
</cp:coreProperties>
</file>