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8B" w:rsidRPr="003E5B8B" w:rsidRDefault="003E5B8B" w:rsidP="003E5B8B">
      <w:pPr>
        <w:spacing w:line="360" w:lineRule="auto"/>
      </w:pPr>
      <w:r w:rsidRPr="003E5B8B">
        <w:rPr>
          <w:b/>
          <w:sz w:val="32"/>
        </w:rPr>
        <w:t>三、</w:t>
      </w:r>
      <w:bookmarkStart w:id="0" w:name="_GoBack"/>
      <w:r w:rsidRPr="003E5B8B">
        <w:rPr>
          <w:b/>
          <w:sz w:val="32"/>
        </w:rPr>
        <w:t>面对特殊情况的处置</w:t>
      </w:r>
      <w:bookmarkEnd w:id="0"/>
      <w:r w:rsidRPr="003E5B8B">
        <w:rPr>
          <w:b/>
          <w:sz w:val="32"/>
        </w:rPr>
        <w:br/>
      </w:r>
      <w:r w:rsidRPr="003E5B8B">
        <w:t>1.</w:t>
      </w:r>
      <w:r w:rsidRPr="003E5B8B">
        <w:t>被患者血液、体液、分泌物污染时应如何处理？</w:t>
      </w:r>
      <w:r w:rsidRPr="003E5B8B">
        <w:br/>
      </w:r>
      <w:r w:rsidRPr="003E5B8B">
        <w:t>当出现如下情况时，需及时消毒处理：</w:t>
      </w:r>
      <w:r w:rsidRPr="003E5B8B">
        <w:br/>
      </w:r>
      <w:r w:rsidRPr="003E5B8B">
        <w:t>（</w:t>
      </w:r>
      <w:r w:rsidRPr="003E5B8B">
        <w:t>1</w:t>
      </w:r>
      <w:r w:rsidRPr="003E5B8B">
        <w:t>）皮肤若被污染物污染时：应立即清除污染物，然后用一次性吸水材料蘸取</w:t>
      </w:r>
      <w:r w:rsidRPr="003E5B8B">
        <w:t>0.5%</w:t>
      </w:r>
      <w:r w:rsidRPr="003E5B8B">
        <w:t>碘伏消毒液或含氯消毒剂和过氧化氢消毒剂擦拭消毒</w:t>
      </w:r>
      <w:r w:rsidRPr="003E5B8B">
        <w:t>3</w:t>
      </w:r>
      <w:r w:rsidRPr="003E5B8B">
        <w:t>分钟以上，使用清水清洗干净；</w:t>
      </w:r>
      <w:r w:rsidRPr="003E5B8B">
        <w:br/>
      </w:r>
      <w:r w:rsidRPr="003E5B8B">
        <w:t>（</w:t>
      </w:r>
      <w:r w:rsidRPr="003E5B8B">
        <w:t>2</w:t>
      </w:r>
      <w:r w:rsidRPr="003E5B8B">
        <w:t>）黏膜若被污染物污染时：应用大量生理盐水冲洗；</w:t>
      </w:r>
      <w:r w:rsidRPr="003E5B8B">
        <w:br/>
      </w:r>
      <w:r w:rsidRPr="003E5B8B">
        <w:t>（</w:t>
      </w:r>
      <w:r w:rsidRPr="003E5B8B">
        <w:t>3</w:t>
      </w:r>
      <w:r w:rsidRPr="003E5B8B">
        <w:t>）衣物若被污染物污染时：按患者衣物处理，若无肉眼可见污染物的可用流通蒸汽或煮沸消毒</w:t>
      </w:r>
      <w:r w:rsidRPr="003E5B8B">
        <w:t>30</w:t>
      </w:r>
      <w:r w:rsidRPr="003E5B8B">
        <w:t>分钟，或先用</w:t>
      </w:r>
      <w:r w:rsidRPr="003E5B8B">
        <w:t>500mg/L</w:t>
      </w:r>
      <w:r w:rsidRPr="003E5B8B">
        <w:t>的含氯消毒剂浸泡</w:t>
      </w:r>
      <w:r w:rsidRPr="003E5B8B">
        <w:t>30</w:t>
      </w:r>
      <w:r w:rsidRPr="003E5B8B">
        <w:t>分钟，然后按常规清洗，贵重衣物可选用环氧乙烷灭菌方法进行消毒处理。</w:t>
      </w:r>
      <w:r w:rsidRPr="003E5B8B">
        <w:br/>
        <w:t>2.</w:t>
      </w:r>
      <w:r w:rsidRPr="003E5B8B">
        <w:t>新冠肺炎流行期间，发热人群应如何管理？</w:t>
      </w:r>
      <w:r w:rsidRPr="003E5B8B">
        <w:br/>
      </w:r>
      <w:r w:rsidRPr="003E5B8B">
        <w:t>（</w:t>
      </w:r>
      <w:r w:rsidRPr="003E5B8B">
        <w:t>1</w:t>
      </w:r>
      <w:r w:rsidRPr="003E5B8B">
        <w:t>）不符合本次流行病学史，仅有发热，体温低于</w:t>
      </w:r>
      <w:r w:rsidRPr="003E5B8B">
        <w:t>37.3</w:t>
      </w:r>
      <w:r w:rsidRPr="003E5B8B">
        <w:rPr>
          <w:rFonts w:hint="eastAsia"/>
        </w:rPr>
        <w:t>℃</w:t>
      </w:r>
      <w:r w:rsidRPr="003E5B8B">
        <w:t>，建议严格居家隔离，多喝温开水，检测体温</w:t>
      </w:r>
      <w:r w:rsidRPr="003E5B8B">
        <w:t>1</w:t>
      </w:r>
      <w:r w:rsidRPr="003E5B8B">
        <w:t>至</w:t>
      </w:r>
      <w:r w:rsidRPr="003E5B8B">
        <w:t>2</w:t>
      </w:r>
      <w:r w:rsidRPr="003E5B8B">
        <w:t>天，无好转，到门诊、急诊就诊，外出时戴口罩；</w:t>
      </w:r>
      <w:r w:rsidRPr="003E5B8B">
        <w:br/>
      </w:r>
      <w:r w:rsidRPr="003E5B8B">
        <w:t>（</w:t>
      </w:r>
      <w:r w:rsidRPr="003E5B8B">
        <w:t>2</w:t>
      </w:r>
      <w:r w:rsidRPr="003E5B8B">
        <w:t>）不符合本次流行病学史，发热高于</w:t>
      </w:r>
      <w:r w:rsidRPr="003E5B8B">
        <w:t>37.3</w:t>
      </w:r>
      <w:r w:rsidRPr="003E5B8B">
        <w:rPr>
          <w:rFonts w:hint="eastAsia"/>
        </w:rPr>
        <w:t>℃</w:t>
      </w:r>
      <w:r w:rsidRPr="003E5B8B">
        <w:t>，有咽痛咳嗽，应到门诊、急诊就诊，听从医生安排；</w:t>
      </w:r>
      <w:r w:rsidRPr="003E5B8B">
        <w:br/>
      </w:r>
      <w:r w:rsidRPr="003E5B8B">
        <w:t>（</w:t>
      </w:r>
      <w:r w:rsidRPr="003E5B8B">
        <w:t>3</w:t>
      </w:r>
      <w:r w:rsidRPr="003E5B8B">
        <w:t>）符合本次流行病学史的发热病人，应佩戴医用外科口罩或</w:t>
      </w:r>
      <w:r w:rsidRPr="003E5B8B">
        <w:t>N95</w:t>
      </w:r>
      <w:r w:rsidRPr="003E5B8B">
        <w:t>口罩，在路上和医院时尽可能远离其他人，到发热门诊挂号就诊，听从医生安排。</w:t>
      </w:r>
      <w:r w:rsidRPr="003E5B8B">
        <w:br/>
        <w:t>3.</w:t>
      </w:r>
      <w:r w:rsidRPr="003E5B8B">
        <w:t>疫情来临时，面对恐慌，我们如何应对？</w:t>
      </w:r>
      <w:r w:rsidRPr="003E5B8B">
        <w:br/>
      </w:r>
      <w:r w:rsidRPr="003E5B8B">
        <w:t>（</w:t>
      </w:r>
      <w:r w:rsidRPr="003E5B8B">
        <w:t>1</w:t>
      </w:r>
      <w:r w:rsidRPr="003E5B8B">
        <w:t>）保持生活的稳定性。维持正常规律健康的生活作息非常重要。</w:t>
      </w:r>
      <w:r w:rsidRPr="003E5B8B">
        <w:br/>
      </w:r>
      <w:r w:rsidRPr="003E5B8B">
        <w:t>（</w:t>
      </w:r>
      <w:r w:rsidRPr="003E5B8B">
        <w:t>2</w:t>
      </w:r>
      <w:r w:rsidRPr="003E5B8B">
        <w:t>）接纳并觉察。生活中总会有很多力所不及的事情，接纳自己，停止对自己的责备。</w:t>
      </w:r>
      <w:r w:rsidRPr="003E5B8B">
        <w:br/>
      </w:r>
      <w:r w:rsidRPr="003E5B8B">
        <w:t>（</w:t>
      </w:r>
      <w:r w:rsidRPr="003E5B8B">
        <w:t>3</w:t>
      </w:r>
      <w:r w:rsidRPr="003E5B8B">
        <w:t>）给自己列出一个愉悦反应事件清单，写下那些会让自己快乐的事，比如：和好朋友通个电话、泡个热水澡、做有氧运动、和家人一起游戏、完成搁置已久的计划</w:t>
      </w:r>
      <w:r w:rsidRPr="003E5B8B">
        <w:t>……</w:t>
      </w:r>
      <w:r w:rsidRPr="003E5B8B">
        <w:br/>
      </w:r>
      <w:r w:rsidRPr="003E5B8B">
        <w:t>（</w:t>
      </w:r>
      <w:r w:rsidRPr="003E5B8B">
        <w:t>4</w:t>
      </w:r>
      <w:r w:rsidRPr="003E5B8B">
        <w:t>）放下手机、停止对疫情的过度关注，去做愉悦反应清单里的事情。</w:t>
      </w:r>
      <w:r w:rsidRPr="003E5B8B">
        <w:br/>
      </w:r>
      <w:r w:rsidRPr="003E5B8B">
        <w:t>（</w:t>
      </w:r>
      <w:r w:rsidRPr="003E5B8B">
        <w:t>5</w:t>
      </w:r>
      <w:r w:rsidRPr="003E5B8B">
        <w:t>）当出现应激反应时（如睡不着觉、吃不下饭、记忆力下降、注意力不好集中、身体没有力气、精力不佳，或者看到网络上介绍的新冠肺炎的症状，由于心理暗示，也会感到咽干咽痛、胸闷、头昏等），及时寻求专业帮助。</w:t>
      </w:r>
      <w:r w:rsidRPr="003E5B8B">
        <w:br/>
      </w:r>
      <w:r w:rsidRPr="003E5B8B">
        <w:t>（</w:t>
      </w:r>
      <w:r w:rsidRPr="003E5B8B">
        <w:t>6</w:t>
      </w:r>
      <w:r w:rsidRPr="003E5B8B">
        <w:t>）新型冠状病毒肺炎确诊患者（住院治疗的重症及以上患者）、疫情防控一线医护人员、</w:t>
      </w:r>
      <w:proofErr w:type="gramStart"/>
      <w:r w:rsidRPr="003E5B8B">
        <w:t>疾控人员</w:t>
      </w:r>
      <w:proofErr w:type="gramEnd"/>
      <w:r w:rsidRPr="003E5B8B">
        <w:t>和管理人员，应寻求专业评估及干预。</w:t>
      </w:r>
    </w:p>
    <w:p w:rsidR="00183185" w:rsidRPr="003E5B8B" w:rsidRDefault="003E5B8B" w:rsidP="003E5B8B">
      <w:pPr>
        <w:spacing w:line="360" w:lineRule="auto"/>
      </w:pPr>
    </w:p>
    <w:sectPr w:rsidR="00183185" w:rsidRPr="003E5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8B"/>
    <w:rsid w:val="003A1498"/>
    <w:rsid w:val="003E5B8B"/>
    <w:rsid w:val="00A3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UQi.me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2020-05-20T08:29:00Z</dcterms:created>
  <dcterms:modified xsi:type="dcterms:W3CDTF">2020-05-20T08:30:00Z</dcterms:modified>
</cp:coreProperties>
</file>