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A" w:rsidRDefault="00BF2C6A" w:rsidP="00BF2C6A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基建科科长岗位工作指导书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1</w:t>
      </w:r>
      <w:r>
        <w:rPr>
          <w:rFonts w:ascii="宋体" w:eastAsia="宋体" w:cs="宋体" w:hint="eastAsia"/>
          <w:kern w:val="0"/>
          <w:sz w:val="24"/>
          <w:szCs w:val="24"/>
        </w:rPr>
        <w:t>．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上级主管：后勤处处长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2</w:t>
      </w:r>
      <w:r>
        <w:rPr>
          <w:rFonts w:ascii="宋体" w:eastAsia="宋体" w:cs="宋体" w:hint="eastAsia"/>
          <w:kern w:val="0"/>
          <w:sz w:val="24"/>
          <w:szCs w:val="24"/>
        </w:rPr>
        <w:t>．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任职条件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 </w:t>
      </w:r>
      <w:r>
        <w:rPr>
          <w:rFonts w:ascii="宋体" w:eastAsia="宋体" w:cs="宋体" w:hint="eastAsia"/>
          <w:kern w:val="0"/>
          <w:sz w:val="24"/>
          <w:szCs w:val="24"/>
        </w:rPr>
        <w:t>知识要求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2.1.1 </w:t>
      </w:r>
      <w:r>
        <w:rPr>
          <w:rFonts w:ascii="宋体" w:eastAsia="宋体" w:cs="宋体" w:hint="eastAsia"/>
          <w:kern w:val="0"/>
          <w:sz w:val="24"/>
          <w:szCs w:val="24"/>
        </w:rPr>
        <w:t>文化程度：本科及以上学历；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2.1.2 </w:t>
      </w:r>
      <w:r>
        <w:rPr>
          <w:rFonts w:ascii="宋体" w:eastAsia="宋体" w:cs="宋体" w:hint="eastAsia"/>
          <w:kern w:val="0"/>
          <w:sz w:val="24"/>
          <w:szCs w:val="24"/>
        </w:rPr>
        <w:t>政治理论知识：掌握马克思主义基本理论；正确理解党的路线方针政策。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2.1.3 </w:t>
      </w:r>
      <w:r>
        <w:rPr>
          <w:rFonts w:ascii="宋体" w:eastAsia="宋体" w:cs="宋体" w:hint="eastAsia"/>
          <w:kern w:val="0"/>
          <w:sz w:val="24"/>
          <w:szCs w:val="24"/>
        </w:rPr>
        <w:t>岗位专门知识：熟悉高等教学管理学的基本知识，掌握基本建设管理专业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的基本知识。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2.1.4 </w:t>
      </w:r>
      <w:r>
        <w:rPr>
          <w:rFonts w:ascii="宋体" w:eastAsia="宋体" w:cs="宋体" w:hint="eastAsia"/>
          <w:kern w:val="0"/>
          <w:sz w:val="24"/>
          <w:szCs w:val="24"/>
        </w:rPr>
        <w:t>政策法规知识：熟悉《建筑法》、《合同法》等基本法律法规。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2.1.5 </w:t>
      </w:r>
      <w:r>
        <w:rPr>
          <w:rFonts w:ascii="宋体" w:eastAsia="宋体" w:cs="宋体" w:hint="eastAsia"/>
          <w:kern w:val="0"/>
          <w:sz w:val="24"/>
          <w:szCs w:val="24"/>
        </w:rPr>
        <w:t>相关知识：了解高校后勤管理的基本知识，掌握计算机应用基础知识及公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文写作与公文处理的基本知识。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 </w:t>
      </w:r>
      <w:r>
        <w:rPr>
          <w:rFonts w:ascii="宋体" w:eastAsia="宋体" w:cs="宋体" w:hint="eastAsia"/>
          <w:kern w:val="0"/>
          <w:sz w:val="24"/>
          <w:szCs w:val="24"/>
        </w:rPr>
        <w:t>能力要求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2.2.1 </w:t>
      </w:r>
      <w:r>
        <w:rPr>
          <w:rFonts w:ascii="宋体" w:eastAsia="宋体" w:cs="宋体" w:hint="eastAsia"/>
          <w:kern w:val="0"/>
          <w:sz w:val="24"/>
          <w:szCs w:val="24"/>
        </w:rPr>
        <w:t>理解判断能力：能正确理解政策法规和上级部门的指示决定，正确分析学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院后勤工作的现状和动态。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2.2.2 </w:t>
      </w:r>
      <w:r>
        <w:rPr>
          <w:rFonts w:ascii="宋体" w:eastAsia="宋体" w:cs="宋体" w:hint="eastAsia"/>
          <w:kern w:val="0"/>
          <w:sz w:val="24"/>
          <w:szCs w:val="24"/>
        </w:rPr>
        <w:t>业务实施能力：能独立组织基建管理活动，处理好与管理工作相关的问题。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2.2.3 </w:t>
      </w:r>
      <w:r>
        <w:rPr>
          <w:rFonts w:ascii="宋体" w:eastAsia="宋体" w:cs="宋体" w:hint="eastAsia"/>
          <w:kern w:val="0"/>
          <w:sz w:val="24"/>
          <w:szCs w:val="24"/>
        </w:rPr>
        <w:t>组织协调能力：具有对外联络、校内协调和应急处理能力；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2.2.4 </w:t>
      </w:r>
      <w:r>
        <w:rPr>
          <w:rFonts w:ascii="宋体" w:eastAsia="宋体" w:cs="宋体" w:hint="eastAsia"/>
          <w:kern w:val="0"/>
          <w:sz w:val="24"/>
          <w:szCs w:val="24"/>
        </w:rPr>
        <w:t>语言文字能力：具有较强的口头与文字表达能力。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2.2.5 </w:t>
      </w:r>
      <w:r>
        <w:rPr>
          <w:rFonts w:ascii="宋体" w:eastAsia="宋体" w:cs="宋体" w:hint="eastAsia"/>
          <w:kern w:val="0"/>
          <w:sz w:val="24"/>
          <w:szCs w:val="24"/>
        </w:rPr>
        <w:t>工作经历：从事基建管理工作五年以上。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3</w:t>
      </w:r>
      <w:r>
        <w:rPr>
          <w:rFonts w:ascii="宋体" w:eastAsia="宋体" w:cs="宋体" w:hint="eastAsia"/>
          <w:kern w:val="0"/>
          <w:sz w:val="24"/>
          <w:szCs w:val="24"/>
        </w:rPr>
        <w:t>．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工作职责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3.1 </w:t>
      </w:r>
      <w:r>
        <w:rPr>
          <w:rFonts w:ascii="宋体" w:eastAsia="宋体" w:cs="宋体" w:hint="eastAsia"/>
          <w:kern w:val="0"/>
          <w:sz w:val="24"/>
          <w:szCs w:val="24"/>
        </w:rPr>
        <w:t>主持基建科工作，并做好相关人员的思想政治工作。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3.2 </w:t>
      </w:r>
      <w:r>
        <w:rPr>
          <w:rFonts w:ascii="宋体" w:eastAsia="宋体" w:cs="宋体" w:hint="eastAsia"/>
          <w:kern w:val="0"/>
          <w:sz w:val="24"/>
          <w:szCs w:val="24"/>
        </w:rPr>
        <w:t>协助处长拟订学院基本建设总体规划，并组织专家论证的各项相关工作。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3.3 </w:t>
      </w:r>
      <w:r>
        <w:rPr>
          <w:rFonts w:ascii="宋体" w:eastAsia="宋体" w:cs="宋体" w:hint="eastAsia"/>
          <w:kern w:val="0"/>
          <w:sz w:val="24"/>
          <w:szCs w:val="24"/>
        </w:rPr>
        <w:t>负责草拟年度基本建设计划。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3.4 </w:t>
      </w:r>
      <w:r>
        <w:rPr>
          <w:rFonts w:ascii="宋体" w:eastAsia="宋体" w:cs="宋体" w:hint="eastAsia"/>
          <w:kern w:val="0"/>
          <w:sz w:val="24"/>
          <w:szCs w:val="24"/>
        </w:rPr>
        <w:t>负责草拟学院房屋建筑以及配套设施的维修、改造计划。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3.5 </w:t>
      </w:r>
      <w:r>
        <w:rPr>
          <w:rFonts w:ascii="宋体" w:eastAsia="宋体" w:cs="宋体" w:hint="eastAsia"/>
          <w:kern w:val="0"/>
          <w:sz w:val="24"/>
          <w:szCs w:val="24"/>
        </w:rPr>
        <w:t>负责基本建设和改造工程的施工现场管理工作。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3.6 </w:t>
      </w:r>
      <w:r>
        <w:rPr>
          <w:rFonts w:ascii="宋体" w:eastAsia="宋体" w:cs="宋体" w:hint="eastAsia"/>
          <w:kern w:val="0"/>
          <w:sz w:val="24"/>
          <w:szCs w:val="24"/>
        </w:rPr>
        <w:t>负责工程项目呈报、审批的有关工作。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3.7 </w:t>
      </w:r>
      <w:r>
        <w:rPr>
          <w:rFonts w:ascii="宋体" w:eastAsia="宋体" w:cs="宋体" w:hint="eastAsia"/>
          <w:kern w:val="0"/>
          <w:sz w:val="24"/>
          <w:szCs w:val="24"/>
        </w:rPr>
        <w:t>协助做好工程预结算审核的有关工作。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3.8 </w:t>
      </w:r>
      <w:r>
        <w:rPr>
          <w:rFonts w:ascii="宋体" w:eastAsia="宋体" w:cs="宋体" w:hint="eastAsia"/>
          <w:kern w:val="0"/>
          <w:sz w:val="24"/>
          <w:szCs w:val="24"/>
        </w:rPr>
        <w:t>做好定期检查房屋和附属设备的完好状况，并组织维护、修缮工作。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3.9 </w:t>
      </w:r>
      <w:r>
        <w:rPr>
          <w:rFonts w:ascii="宋体" w:eastAsia="宋体" w:cs="宋体" w:hint="eastAsia"/>
          <w:kern w:val="0"/>
          <w:sz w:val="24"/>
          <w:szCs w:val="24"/>
        </w:rPr>
        <w:t>完成领导交办的其他工作。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>4</w:t>
      </w:r>
      <w:r>
        <w:rPr>
          <w:rFonts w:ascii="宋体" w:eastAsia="宋体" w:cs="宋体" w:hint="eastAsia"/>
          <w:kern w:val="0"/>
          <w:sz w:val="24"/>
          <w:szCs w:val="24"/>
        </w:rPr>
        <w:t>．</w:t>
      </w:r>
      <w:r>
        <w:rPr>
          <w:rFonts w:ascii="宋体" w:eastAsia="宋体" w:cs="宋体"/>
          <w:kern w:val="0"/>
          <w:sz w:val="24"/>
          <w:szCs w:val="24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</w:rPr>
        <w:t>相关文件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4.1 </w:t>
      </w:r>
      <w:r>
        <w:rPr>
          <w:rFonts w:ascii="宋体" w:eastAsia="宋体" w:cs="宋体" w:hint="eastAsia"/>
          <w:kern w:val="0"/>
          <w:sz w:val="24"/>
          <w:szCs w:val="24"/>
        </w:rPr>
        <w:t>计划、总结与考核程序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4.2 </w:t>
      </w:r>
      <w:r>
        <w:rPr>
          <w:rFonts w:ascii="宋体" w:eastAsia="宋体" w:cs="宋体" w:hint="eastAsia"/>
          <w:kern w:val="0"/>
          <w:sz w:val="24"/>
          <w:szCs w:val="24"/>
        </w:rPr>
        <w:t>后勤管理程序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4.3 </w:t>
      </w:r>
      <w:r>
        <w:rPr>
          <w:rFonts w:ascii="宋体" w:eastAsia="宋体" w:cs="宋体" w:hint="eastAsia"/>
          <w:kern w:val="0"/>
          <w:sz w:val="24"/>
          <w:szCs w:val="24"/>
        </w:rPr>
        <w:t>基本建设管理程序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4.4 </w:t>
      </w:r>
      <w:r>
        <w:rPr>
          <w:rFonts w:ascii="宋体" w:eastAsia="宋体" w:cs="宋体" w:hint="eastAsia"/>
          <w:kern w:val="0"/>
          <w:sz w:val="24"/>
          <w:szCs w:val="24"/>
        </w:rPr>
        <w:t>对供方服务的评估程序</w:t>
      </w:r>
    </w:p>
    <w:p w:rsidR="00BF2C6A" w:rsidRDefault="00BF2C6A" w:rsidP="00BF2C6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/>
          <w:kern w:val="0"/>
          <w:sz w:val="24"/>
          <w:szCs w:val="24"/>
        </w:rPr>
        <w:t xml:space="preserve">4.5 </w:t>
      </w:r>
      <w:r>
        <w:rPr>
          <w:rFonts w:ascii="宋体" w:eastAsia="宋体" w:cs="宋体" w:hint="eastAsia"/>
          <w:kern w:val="0"/>
          <w:sz w:val="24"/>
          <w:szCs w:val="24"/>
        </w:rPr>
        <w:t>内部质量审核程序</w:t>
      </w:r>
    </w:p>
    <w:p w:rsidR="00444CB8" w:rsidRDefault="00BF2C6A" w:rsidP="00BF2C6A">
      <w:r>
        <w:rPr>
          <w:rFonts w:ascii="宋体" w:eastAsia="宋体" w:cs="宋体"/>
          <w:kern w:val="0"/>
          <w:sz w:val="24"/>
          <w:szCs w:val="24"/>
        </w:rPr>
        <w:t xml:space="preserve">4.6 </w:t>
      </w:r>
      <w:r>
        <w:rPr>
          <w:rFonts w:ascii="宋体" w:eastAsia="宋体" w:cs="宋体" w:hint="eastAsia"/>
          <w:kern w:val="0"/>
          <w:sz w:val="24"/>
          <w:szCs w:val="24"/>
        </w:rPr>
        <w:t>纠正与预防措施控制程序</w:t>
      </w:r>
    </w:p>
    <w:sectPr w:rsidR="00444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B8" w:rsidRDefault="00444CB8" w:rsidP="00BF2C6A">
      <w:r>
        <w:separator/>
      </w:r>
    </w:p>
  </w:endnote>
  <w:endnote w:type="continuationSeparator" w:id="1">
    <w:p w:rsidR="00444CB8" w:rsidRDefault="00444CB8" w:rsidP="00BF2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B8" w:rsidRDefault="00444CB8" w:rsidP="00BF2C6A">
      <w:r>
        <w:separator/>
      </w:r>
    </w:p>
  </w:footnote>
  <w:footnote w:type="continuationSeparator" w:id="1">
    <w:p w:rsidR="00444CB8" w:rsidRDefault="00444CB8" w:rsidP="00BF2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C6A"/>
    <w:rsid w:val="00444CB8"/>
    <w:rsid w:val="00BF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C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C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2018-01-07T07:58:00Z</dcterms:created>
  <dcterms:modified xsi:type="dcterms:W3CDTF">2018-01-07T08:00:00Z</dcterms:modified>
</cp:coreProperties>
</file>