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64A7" w14:textId="77777777" w:rsidR="004B1E95" w:rsidRPr="006B7B6F" w:rsidRDefault="00673FA6">
      <w:pPr>
        <w:widowControl/>
        <w:spacing w:before="100" w:beforeAutospacing="1" w:after="100" w:afterAutospacing="1" w:line="400" w:lineRule="exact"/>
        <w:jc w:val="center"/>
        <w:outlineLvl w:val="3"/>
        <w:rPr>
          <w:rStyle w:val="xwbt1"/>
        </w:rPr>
      </w:pPr>
      <w:r w:rsidRPr="006B7B6F">
        <w:rPr>
          <w:rStyle w:val="xwbt1"/>
          <w:rFonts w:hint="eastAsia"/>
        </w:rPr>
        <w:t>全国船舶与海洋工程学科</w:t>
      </w:r>
    </w:p>
    <w:p w14:paraId="379D188F" w14:textId="77777777" w:rsidR="004B1E95" w:rsidRPr="006B7B6F" w:rsidRDefault="00673FA6">
      <w:pPr>
        <w:widowControl/>
        <w:spacing w:before="100" w:beforeAutospacing="1" w:after="100" w:afterAutospacing="1" w:line="400" w:lineRule="exact"/>
        <w:jc w:val="center"/>
        <w:outlineLvl w:val="3"/>
        <w:rPr>
          <w:b/>
          <w:bCs/>
          <w:sz w:val="37"/>
          <w:szCs w:val="37"/>
        </w:rPr>
      </w:pPr>
      <w:r w:rsidRPr="006B7B6F">
        <w:rPr>
          <w:rStyle w:val="xwbt1"/>
          <w:rFonts w:hint="eastAsia"/>
        </w:rPr>
        <w:t>高等教育教学成果奖</w:t>
      </w:r>
      <w:r w:rsidRPr="006B7B6F">
        <w:rPr>
          <w:rStyle w:val="xwbt1"/>
        </w:rPr>
        <w:t>评选</w:t>
      </w:r>
      <w:r w:rsidRPr="006B7B6F">
        <w:rPr>
          <w:rStyle w:val="xwbt1"/>
          <w:rFonts w:hint="eastAsia"/>
        </w:rPr>
        <w:t>办法</w:t>
      </w:r>
    </w:p>
    <w:p w14:paraId="20C40124" w14:textId="77777777" w:rsidR="004B1E95" w:rsidRPr="006B7B6F" w:rsidRDefault="00673FA6">
      <w:pPr>
        <w:topLinePunct/>
        <w:adjustRightInd w:val="0"/>
        <w:spacing w:line="400" w:lineRule="exact"/>
        <w:jc w:val="center"/>
        <w:rPr>
          <w:rFonts w:ascii="仿宋" w:eastAsia="仿宋" w:hAnsi="仿宋"/>
          <w:b/>
          <w:kern w:val="0"/>
          <w:sz w:val="28"/>
          <w:szCs w:val="28"/>
        </w:rPr>
      </w:pPr>
      <w:r w:rsidRPr="006B7B6F">
        <w:rPr>
          <w:rFonts w:ascii="仿宋" w:eastAsia="仿宋" w:hAnsi="仿宋"/>
          <w:b/>
          <w:kern w:val="0"/>
          <w:sz w:val="28"/>
          <w:szCs w:val="28"/>
        </w:rPr>
        <w:t>第一章  总   则</w:t>
      </w:r>
    </w:p>
    <w:p w14:paraId="1A6C77BB" w14:textId="1C28E577" w:rsidR="004B1E95" w:rsidRPr="006B7B6F" w:rsidRDefault="00673FA6">
      <w:pPr>
        <w:topLinePunct/>
        <w:adjustRightInd w:val="0"/>
        <w:spacing w:line="400" w:lineRule="exact"/>
        <w:ind w:firstLineChars="200" w:firstLine="562"/>
        <w:rPr>
          <w:rFonts w:ascii="仿宋" w:eastAsia="仿宋" w:hAnsi="仿宋"/>
          <w:sz w:val="28"/>
          <w:szCs w:val="28"/>
        </w:rPr>
      </w:pPr>
      <w:r w:rsidRPr="006B7B6F">
        <w:rPr>
          <w:rFonts w:ascii="仿宋" w:eastAsia="仿宋" w:hAnsi="仿宋"/>
          <w:b/>
          <w:bCs/>
          <w:kern w:val="0"/>
          <w:sz w:val="28"/>
          <w:szCs w:val="28"/>
        </w:rPr>
        <w:t>第一条</w:t>
      </w:r>
      <w:r w:rsidR="00095D0A">
        <w:rPr>
          <w:rFonts w:ascii="仿宋" w:eastAsia="仿宋" w:hAnsi="仿宋" w:hint="eastAsia"/>
          <w:b/>
          <w:bCs/>
          <w:kern w:val="0"/>
          <w:sz w:val="28"/>
          <w:szCs w:val="28"/>
        </w:rPr>
        <w:t xml:space="preserve"> </w:t>
      </w:r>
      <w:r w:rsidRPr="006B7B6F">
        <w:rPr>
          <w:rFonts w:ascii="仿宋" w:eastAsia="仿宋" w:hAnsi="仿宋" w:hint="eastAsia"/>
          <w:kern w:val="0"/>
          <w:sz w:val="28"/>
          <w:szCs w:val="28"/>
        </w:rPr>
        <w:t>为贯彻落实科教兴国战略，深化教育教学改革，提高人才培养质量，促进中国船舶与海洋工程领域教育事业的发展</w:t>
      </w:r>
      <w:r w:rsidRPr="006B7B6F">
        <w:rPr>
          <w:rFonts w:ascii="仿宋" w:eastAsia="仿宋" w:hAnsi="仿宋"/>
          <w:kern w:val="0"/>
          <w:sz w:val="28"/>
          <w:szCs w:val="28"/>
        </w:rPr>
        <w:t>，特设立“</w:t>
      </w:r>
      <w:r w:rsidRPr="006B7B6F">
        <w:rPr>
          <w:rFonts w:ascii="仿宋" w:eastAsia="仿宋" w:hAnsi="仿宋" w:hint="eastAsia"/>
          <w:kern w:val="0"/>
          <w:sz w:val="28"/>
          <w:szCs w:val="28"/>
        </w:rPr>
        <w:t>全国船舶与海洋工程学科高等教育教学成果奖</w:t>
      </w:r>
      <w:r w:rsidRPr="006B7B6F">
        <w:rPr>
          <w:rFonts w:ascii="仿宋" w:eastAsia="仿宋" w:hAnsi="仿宋"/>
          <w:kern w:val="0"/>
          <w:sz w:val="28"/>
          <w:szCs w:val="28"/>
        </w:rPr>
        <w:t>”（以下简称“</w:t>
      </w:r>
      <w:r w:rsidRPr="006B7B6F">
        <w:rPr>
          <w:rFonts w:ascii="仿宋" w:eastAsia="仿宋" w:hAnsi="仿宋" w:hint="eastAsia"/>
          <w:kern w:val="0"/>
          <w:sz w:val="28"/>
          <w:szCs w:val="28"/>
        </w:rPr>
        <w:t>教育教学成果</w:t>
      </w:r>
      <w:r w:rsidRPr="006B7B6F">
        <w:rPr>
          <w:rFonts w:ascii="仿宋" w:eastAsia="仿宋" w:hAnsi="仿宋"/>
          <w:kern w:val="0"/>
          <w:sz w:val="28"/>
          <w:szCs w:val="28"/>
        </w:rPr>
        <w:t>奖”）。</w:t>
      </w:r>
    </w:p>
    <w:p w14:paraId="4E39F682" w14:textId="397824BF"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第二条</w:t>
      </w:r>
      <w:r w:rsidRPr="006B7B6F">
        <w:rPr>
          <w:rFonts w:ascii="仿宋" w:eastAsia="仿宋" w:hAnsi="仿宋"/>
          <w:kern w:val="0"/>
          <w:sz w:val="28"/>
          <w:szCs w:val="28"/>
        </w:rPr>
        <w:t xml:space="preserve"> 本奖项每两年评选一次，</w:t>
      </w:r>
      <w:r w:rsidRPr="007124DA">
        <w:rPr>
          <w:rFonts w:ascii="仿宋" w:eastAsia="仿宋" w:hAnsi="仿宋" w:hint="eastAsia"/>
          <w:kern w:val="0"/>
          <w:sz w:val="28"/>
          <w:szCs w:val="28"/>
        </w:rPr>
        <w:t>原则上特等奖不多于</w:t>
      </w:r>
      <w:r w:rsidR="00596F0F" w:rsidRPr="007124DA">
        <w:rPr>
          <w:rFonts w:ascii="仿宋" w:eastAsia="仿宋" w:hAnsi="仿宋"/>
          <w:kern w:val="0"/>
          <w:sz w:val="28"/>
          <w:szCs w:val="28"/>
        </w:rPr>
        <w:t>1</w:t>
      </w:r>
      <w:r w:rsidRPr="007124DA">
        <w:rPr>
          <w:rFonts w:ascii="仿宋" w:eastAsia="仿宋" w:hAnsi="仿宋" w:hint="eastAsia"/>
          <w:kern w:val="0"/>
          <w:sz w:val="28"/>
          <w:szCs w:val="28"/>
        </w:rPr>
        <w:t>项，一等奖不多于</w:t>
      </w:r>
      <w:r w:rsidR="00596F0F" w:rsidRPr="007124DA">
        <w:rPr>
          <w:rFonts w:ascii="仿宋" w:eastAsia="仿宋" w:hAnsi="仿宋"/>
          <w:kern w:val="0"/>
          <w:sz w:val="28"/>
          <w:szCs w:val="28"/>
        </w:rPr>
        <w:t>5</w:t>
      </w:r>
      <w:r w:rsidRPr="007124DA">
        <w:rPr>
          <w:rFonts w:ascii="仿宋" w:eastAsia="仿宋" w:hAnsi="仿宋" w:hint="eastAsia"/>
          <w:kern w:val="0"/>
          <w:sz w:val="28"/>
          <w:szCs w:val="28"/>
        </w:rPr>
        <w:t>项，二等奖不多于</w:t>
      </w:r>
      <w:r w:rsidR="00596F0F" w:rsidRPr="007124DA">
        <w:rPr>
          <w:rFonts w:ascii="仿宋" w:eastAsia="仿宋" w:hAnsi="仿宋"/>
          <w:kern w:val="0"/>
          <w:sz w:val="28"/>
          <w:szCs w:val="28"/>
        </w:rPr>
        <w:t>1</w:t>
      </w:r>
      <w:r w:rsidRPr="007124DA">
        <w:rPr>
          <w:rFonts w:ascii="仿宋" w:eastAsia="仿宋" w:hAnsi="仿宋" w:hint="eastAsia"/>
          <w:kern w:val="0"/>
          <w:sz w:val="28"/>
          <w:szCs w:val="28"/>
        </w:rPr>
        <w:t>0项</w:t>
      </w:r>
      <w:r w:rsidRPr="006B7B6F">
        <w:rPr>
          <w:rFonts w:ascii="仿宋" w:eastAsia="仿宋" w:hAnsi="仿宋" w:hint="eastAsia"/>
          <w:kern w:val="0"/>
          <w:sz w:val="28"/>
          <w:szCs w:val="28"/>
        </w:rPr>
        <w:t>。当年各奖项的具体数量将根据当年实际申报数量按照一定的比例予以确定，以保证评奖质量。</w:t>
      </w:r>
    </w:p>
    <w:p w14:paraId="20B2AE33" w14:textId="77777777" w:rsidR="004B1E95" w:rsidRPr="006B7B6F" w:rsidRDefault="004B1E95">
      <w:pPr>
        <w:topLinePunct/>
        <w:adjustRightInd w:val="0"/>
        <w:spacing w:line="400" w:lineRule="exact"/>
        <w:ind w:firstLineChars="200" w:firstLine="560"/>
        <w:rPr>
          <w:rFonts w:ascii="仿宋" w:eastAsia="仿宋" w:hAnsi="仿宋"/>
          <w:kern w:val="0"/>
          <w:sz w:val="28"/>
          <w:szCs w:val="28"/>
        </w:rPr>
      </w:pPr>
    </w:p>
    <w:p w14:paraId="01D18D42" w14:textId="77777777" w:rsidR="004B1E95" w:rsidRPr="006B7B6F" w:rsidRDefault="00673FA6">
      <w:pPr>
        <w:topLinePunct/>
        <w:adjustRightInd w:val="0"/>
        <w:spacing w:line="400" w:lineRule="exact"/>
        <w:jc w:val="center"/>
        <w:rPr>
          <w:rFonts w:ascii="仿宋" w:eastAsia="仿宋" w:hAnsi="仿宋"/>
          <w:kern w:val="0"/>
          <w:sz w:val="28"/>
          <w:szCs w:val="28"/>
        </w:rPr>
      </w:pPr>
      <w:r w:rsidRPr="006B7B6F">
        <w:rPr>
          <w:rFonts w:ascii="仿宋" w:eastAsia="仿宋" w:hAnsi="仿宋"/>
          <w:b/>
          <w:bCs/>
          <w:kern w:val="0"/>
          <w:sz w:val="28"/>
          <w:szCs w:val="28"/>
        </w:rPr>
        <w:t>第二章  入选条件</w:t>
      </w:r>
    </w:p>
    <w:p w14:paraId="5F24CF54"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第三条</w:t>
      </w:r>
      <w:r w:rsidRPr="006B7B6F">
        <w:rPr>
          <w:rFonts w:ascii="仿宋" w:eastAsia="仿宋" w:hAnsi="仿宋"/>
          <w:kern w:val="0"/>
          <w:sz w:val="28"/>
          <w:szCs w:val="28"/>
        </w:rPr>
        <w:t xml:space="preserve"> 参加</w:t>
      </w:r>
      <w:r w:rsidRPr="006B7B6F">
        <w:rPr>
          <w:rFonts w:ascii="仿宋" w:eastAsia="仿宋" w:hAnsi="仿宋" w:hint="eastAsia"/>
          <w:kern w:val="0"/>
          <w:sz w:val="28"/>
          <w:szCs w:val="28"/>
        </w:rPr>
        <w:t>教育教学成果</w:t>
      </w:r>
      <w:r w:rsidRPr="006B7B6F">
        <w:rPr>
          <w:rFonts w:ascii="仿宋" w:eastAsia="仿宋" w:hAnsi="仿宋"/>
          <w:kern w:val="0"/>
          <w:sz w:val="28"/>
          <w:szCs w:val="28"/>
        </w:rPr>
        <w:t>奖评选应具备以下条件：</w:t>
      </w:r>
    </w:p>
    <w:p w14:paraId="2232A5C2" w14:textId="3468C26A"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1．</w:t>
      </w:r>
      <w:r w:rsidRPr="006B7B6F">
        <w:rPr>
          <w:rFonts w:ascii="仿宋" w:eastAsia="仿宋" w:hAnsi="仿宋" w:hint="eastAsia"/>
          <w:kern w:val="0"/>
          <w:sz w:val="28"/>
          <w:szCs w:val="28"/>
        </w:rPr>
        <w:t>成果主持人需直接承担船舶与海洋工程领域高等教育教学工作（含教学管理、教学研究和教学辅助工作），并有</w:t>
      </w:r>
      <w:r w:rsidR="00EA6D5E">
        <w:rPr>
          <w:rFonts w:ascii="仿宋" w:eastAsia="仿宋" w:hAnsi="仿宋" w:hint="eastAsia"/>
          <w:kern w:val="0"/>
          <w:sz w:val="28"/>
          <w:szCs w:val="28"/>
        </w:rPr>
        <w:t>7</w:t>
      </w:r>
      <w:r w:rsidRPr="006B7B6F">
        <w:rPr>
          <w:rFonts w:ascii="仿宋" w:eastAsia="仿宋" w:hAnsi="仿宋" w:hint="eastAsia"/>
          <w:kern w:val="0"/>
          <w:sz w:val="28"/>
          <w:szCs w:val="28"/>
        </w:rPr>
        <w:t>年以上高等教育教学工作的经历。</w:t>
      </w:r>
    </w:p>
    <w:p w14:paraId="0C0DBE99"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2．</w:t>
      </w:r>
      <w:r w:rsidRPr="006B7B6F">
        <w:rPr>
          <w:rFonts w:ascii="仿宋" w:eastAsia="仿宋" w:hAnsi="仿宋" w:hint="eastAsia"/>
          <w:kern w:val="0"/>
          <w:sz w:val="28"/>
          <w:szCs w:val="28"/>
        </w:rPr>
        <w:t>成果主持人需直接参加成果的方案设计、论证、研究和实施全过程，并做出主要贡献。</w:t>
      </w:r>
    </w:p>
    <w:p w14:paraId="0655B320"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3．</w:t>
      </w:r>
      <w:r w:rsidRPr="006B7B6F">
        <w:rPr>
          <w:rFonts w:ascii="仿宋" w:eastAsia="仿宋" w:hAnsi="仿宋" w:hint="eastAsia"/>
          <w:kern w:val="0"/>
          <w:sz w:val="28"/>
          <w:szCs w:val="28"/>
        </w:rPr>
        <w:t xml:space="preserve">教学成果符合党的教育方针、政策，具有先进性、示范推广作用，并经过至少两年实践检验。实践检验起始时间从实施该教育教学方案开始计算。 </w:t>
      </w:r>
    </w:p>
    <w:p w14:paraId="20C5874D" w14:textId="2477AD8E"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hint="eastAsia"/>
          <w:kern w:val="0"/>
          <w:sz w:val="28"/>
          <w:szCs w:val="28"/>
        </w:rPr>
        <w:t>4</w:t>
      </w:r>
      <w:r w:rsidR="00240948">
        <w:rPr>
          <w:rFonts w:ascii="仿宋" w:eastAsia="仿宋" w:hAnsi="仿宋" w:hint="eastAsia"/>
          <w:kern w:val="0"/>
          <w:sz w:val="28"/>
          <w:szCs w:val="28"/>
        </w:rPr>
        <w:t>．</w:t>
      </w:r>
      <w:r w:rsidRPr="006B7B6F">
        <w:rPr>
          <w:rFonts w:ascii="仿宋" w:eastAsia="仿宋" w:hAnsi="仿宋" w:hint="eastAsia"/>
          <w:kern w:val="0"/>
          <w:sz w:val="28"/>
          <w:szCs w:val="28"/>
        </w:rPr>
        <w:t>申请教育教学成果</w:t>
      </w:r>
      <w:r w:rsidRPr="006B7B6F">
        <w:rPr>
          <w:rFonts w:ascii="仿宋" w:eastAsia="仿宋" w:hAnsi="仿宋"/>
          <w:kern w:val="0"/>
          <w:sz w:val="28"/>
          <w:szCs w:val="28"/>
        </w:rPr>
        <w:t>奖的</w:t>
      </w:r>
      <w:r w:rsidRPr="006B7B6F">
        <w:rPr>
          <w:rFonts w:ascii="仿宋" w:eastAsia="仿宋" w:hAnsi="仿宋" w:hint="eastAsia"/>
          <w:kern w:val="0"/>
          <w:sz w:val="28"/>
          <w:szCs w:val="28"/>
        </w:rPr>
        <w:t>项目完成人不能超过6名。</w:t>
      </w:r>
    </w:p>
    <w:p w14:paraId="54E4630C" w14:textId="34CD3844"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5</w:t>
      </w:r>
      <w:r w:rsidR="00240948">
        <w:rPr>
          <w:rFonts w:ascii="仿宋" w:eastAsia="仿宋" w:hAnsi="仿宋" w:hint="eastAsia"/>
          <w:kern w:val="0"/>
          <w:sz w:val="28"/>
          <w:szCs w:val="28"/>
        </w:rPr>
        <w:t>．</w:t>
      </w:r>
      <w:r w:rsidRPr="006B7B6F">
        <w:rPr>
          <w:rFonts w:ascii="仿宋" w:eastAsia="仿宋" w:hAnsi="仿宋" w:hint="eastAsia"/>
          <w:kern w:val="0"/>
          <w:sz w:val="28"/>
          <w:szCs w:val="28"/>
        </w:rPr>
        <w:t>之前已获得省部级及以上的教学奖项目不得重复申报。</w:t>
      </w:r>
    </w:p>
    <w:p w14:paraId="58B8A78A" w14:textId="77777777" w:rsidR="004B1E95" w:rsidRPr="006B7B6F" w:rsidRDefault="00673FA6">
      <w:pPr>
        <w:topLinePunct/>
        <w:adjustRightInd w:val="0"/>
        <w:spacing w:line="400" w:lineRule="exact"/>
        <w:jc w:val="center"/>
        <w:rPr>
          <w:rFonts w:ascii="仿宋" w:eastAsia="仿宋" w:hAnsi="仿宋"/>
          <w:kern w:val="0"/>
          <w:sz w:val="28"/>
          <w:szCs w:val="28"/>
        </w:rPr>
      </w:pPr>
      <w:r w:rsidRPr="006B7B6F">
        <w:rPr>
          <w:rFonts w:ascii="仿宋" w:eastAsia="仿宋" w:hAnsi="仿宋"/>
          <w:b/>
          <w:bCs/>
          <w:kern w:val="0"/>
          <w:sz w:val="28"/>
          <w:szCs w:val="28"/>
        </w:rPr>
        <w:t>第三章  推荐程序和要求</w:t>
      </w:r>
    </w:p>
    <w:p w14:paraId="3F002D5A"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第四条</w:t>
      </w:r>
      <w:r w:rsidRPr="006B7B6F">
        <w:rPr>
          <w:rFonts w:ascii="仿宋" w:eastAsia="仿宋" w:hAnsi="仿宋" w:hint="eastAsia"/>
          <w:b/>
          <w:bCs/>
          <w:kern w:val="0"/>
          <w:sz w:val="28"/>
          <w:szCs w:val="28"/>
        </w:rPr>
        <w:t xml:space="preserve"> </w:t>
      </w:r>
      <w:r w:rsidRPr="006B7B6F">
        <w:rPr>
          <w:rFonts w:ascii="仿宋" w:eastAsia="仿宋" w:hAnsi="仿宋"/>
          <w:kern w:val="0"/>
          <w:sz w:val="28"/>
          <w:szCs w:val="28"/>
        </w:rPr>
        <w:t>本奖项</w:t>
      </w:r>
      <w:r w:rsidRPr="006B7B6F">
        <w:rPr>
          <w:rFonts w:ascii="仿宋" w:eastAsia="仿宋" w:hAnsi="仿宋" w:hint="eastAsia"/>
          <w:kern w:val="0"/>
          <w:sz w:val="28"/>
          <w:szCs w:val="28"/>
        </w:rPr>
        <w:t>实行单位推荐制。</w:t>
      </w:r>
    </w:p>
    <w:p w14:paraId="04D8B5D5" w14:textId="2E254ACE"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第五条</w:t>
      </w:r>
      <w:r w:rsidRPr="006B7B6F">
        <w:rPr>
          <w:rFonts w:eastAsia="仿宋" w:hint="eastAsia"/>
          <w:kern w:val="0"/>
          <w:sz w:val="28"/>
          <w:szCs w:val="28"/>
        </w:rPr>
        <w:t xml:space="preserve"> </w:t>
      </w:r>
      <w:r w:rsidRPr="006B7B6F">
        <w:rPr>
          <w:rFonts w:ascii="仿宋" w:eastAsia="仿宋" w:hAnsi="仿宋" w:hint="eastAsia"/>
          <w:kern w:val="0"/>
          <w:sz w:val="28"/>
          <w:szCs w:val="28"/>
        </w:rPr>
        <w:t>具有推荐资格的单位</w:t>
      </w:r>
      <w:r w:rsidRPr="006B7B6F">
        <w:rPr>
          <w:rFonts w:ascii="仿宋" w:eastAsia="仿宋" w:hAnsi="仿宋"/>
          <w:kern w:val="0"/>
          <w:sz w:val="28"/>
          <w:szCs w:val="28"/>
        </w:rPr>
        <w:t>包括</w:t>
      </w:r>
      <w:r w:rsidRPr="006B7B6F">
        <w:rPr>
          <w:rFonts w:ascii="仿宋" w:eastAsia="仿宋" w:hAnsi="仿宋" w:hint="eastAsia"/>
          <w:kern w:val="0"/>
          <w:sz w:val="28"/>
          <w:szCs w:val="28"/>
        </w:rPr>
        <w:t>：</w:t>
      </w:r>
      <w:r w:rsidRPr="006B7B6F">
        <w:rPr>
          <w:rFonts w:eastAsia="仿宋" w:hint="eastAsia"/>
          <w:kern w:val="0"/>
          <w:sz w:val="28"/>
          <w:szCs w:val="28"/>
        </w:rPr>
        <w:t>中国造船工程学会</w:t>
      </w:r>
      <w:r w:rsidRPr="006B7B6F">
        <w:rPr>
          <w:rFonts w:ascii="仿宋" w:eastAsia="仿宋" w:hAnsi="仿宋" w:hint="eastAsia"/>
          <w:kern w:val="0"/>
          <w:sz w:val="28"/>
          <w:szCs w:val="28"/>
        </w:rPr>
        <w:t>分支机构推荐，省级造船工程学会推荐，教育部正式批准的高等学校。原则上每个单位</w:t>
      </w:r>
      <w:r w:rsidRPr="006B7B6F">
        <w:rPr>
          <w:rFonts w:ascii="仿宋" w:eastAsia="仿宋" w:hAnsi="仿宋"/>
          <w:kern w:val="0"/>
          <w:sz w:val="28"/>
          <w:szCs w:val="28"/>
        </w:rPr>
        <w:t>最多推荐</w:t>
      </w:r>
      <w:r w:rsidRPr="006B7B6F">
        <w:rPr>
          <w:rFonts w:ascii="仿宋" w:eastAsia="仿宋" w:hAnsi="仿宋" w:hint="eastAsia"/>
          <w:kern w:val="0"/>
          <w:sz w:val="28"/>
          <w:szCs w:val="28"/>
        </w:rPr>
        <w:t>2个项目（需</w:t>
      </w:r>
      <w:r w:rsidRPr="006B7B6F">
        <w:rPr>
          <w:rFonts w:ascii="仿宋" w:eastAsia="仿宋" w:hAnsi="仿宋"/>
          <w:kern w:val="0"/>
          <w:sz w:val="28"/>
          <w:szCs w:val="28"/>
        </w:rPr>
        <w:t>排序</w:t>
      </w:r>
      <w:r w:rsidRPr="006B7B6F">
        <w:rPr>
          <w:rFonts w:ascii="仿宋" w:eastAsia="仿宋" w:hAnsi="仿宋" w:hint="eastAsia"/>
          <w:kern w:val="0"/>
          <w:sz w:val="28"/>
          <w:szCs w:val="28"/>
        </w:rPr>
        <w:t>）。</w:t>
      </w:r>
    </w:p>
    <w:p w14:paraId="08C46195"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第六条</w:t>
      </w:r>
      <w:r w:rsidRPr="006B7B6F">
        <w:rPr>
          <w:rFonts w:ascii="仿宋" w:eastAsia="仿宋" w:hAnsi="仿宋" w:hint="eastAsia"/>
          <w:b/>
          <w:bCs/>
          <w:kern w:val="0"/>
          <w:sz w:val="28"/>
          <w:szCs w:val="28"/>
        </w:rPr>
        <w:t xml:space="preserve"> </w:t>
      </w:r>
      <w:r w:rsidRPr="006B7B6F">
        <w:rPr>
          <w:rFonts w:ascii="仿宋" w:eastAsia="仿宋" w:hAnsi="仿宋" w:hint="eastAsia"/>
          <w:kern w:val="0"/>
          <w:sz w:val="28"/>
          <w:szCs w:val="28"/>
        </w:rPr>
        <w:t>推荐项目需提交推荐书和项目简要情况表。推荐书电子版和书面版需保持一致。</w:t>
      </w:r>
    </w:p>
    <w:p w14:paraId="70E04341" w14:textId="77777777" w:rsidR="004B1E95" w:rsidRPr="006B7B6F" w:rsidRDefault="00673FA6">
      <w:pPr>
        <w:widowControl/>
        <w:adjustRightInd w:val="0"/>
        <w:snapToGrid w:val="0"/>
        <w:spacing w:line="400" w:lineRule="exact"/>
        <w:jc w:val="center"/>
        <w:rPr>
          <w:rFonts w:ascii="仿宋" w:eastAsia="仿宋" w:hAnsi="仿宋"/>
          <w:b/>
          <w:kern w:val="0"/>
          <w:sz w:val="28"/>
          <w:szCs w:val="28"/>
        </w:rPr>
      </w:pPr>
      <w:r w:rsidRPr="006B7B6F">
        <w:rPr>
          <w:rFonts w:ascii="仿宋" w:eastAsia="仿宋" w:hAnsi="仿宋"/>
          <w:b/>
          <w:kern w:val="0"/>
          <w:sz w:val="28"/>
          <w:szCs w:val="28"/>
        </w:rPr>
        <w:t>第四章  评</w:t>
      </w:r>
      <w:r w:rsidRPr="006B7B6F">
        <w:rPr>
          <w:rFonts w:ascii="仿宋" w:eastAsia="仿宋" w:hAnsi="仿宋" w:hint="eastAsia"/>
          <w:b/>
          <w:kern w:val="0"/>
          <w:sz w:val="28"/>
          <w:szCs w:val="28"/>
        </w:rPr>
        <w:t>定标准</w:t>
      </w:r>
    </w:p>
    <w:p w14:paraId="6681024E"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hint="eastAsia"/>
          <w:b/>
          <w:bCs/>
          <w:kern w:val="0"/>
          <w:sz w:val="28"/>
          <w:szCs w:val="28"/>
        </w:rPr>
        <w:t>第七条</w:t>
      </w:r>
      <w:r w:rsidRPr="006B7B6F">
        <w:rPr>
          <w:rFonts w:eastAsia="仿宋" w:hint="eastAsia"/>
          <w:kern w:val="0"/>
          <w:sz w:val="28"/>
          <w:szCs w:val="28"/>
        </w:rPr>
        <w:t xml:space="preserve"> </w:t>
      </w:r>
      <w:r w:rsidRPr="006B7B6F">
        <w:rPr>
          <w:rFonts w:ascii="仿宋" w:eastAsia="仿宋" w:hAnsi="仿宋" w:hint="eastAsia"/>
          <w:kern w:val="0"/>
          <w:sz w:val="28"/>
          <w:szCs w:val="28"/>
        </w:rPr>
        <w:t>教育教学成果</w:t>
      </w:r>
      <w:r w:rsidRPr="006B7B6F">
        <w:rPr>
          <w:rFonts w:ascii="仿宋" w:eastAsia="仿宋" w:hAnsi="仿宋"/>
          <w:kern w:val="0"/>
          <w:sz w:val="28"/>
          <w:szCs w:val="28"/>
        </w:rPr>
        <w:t>奖</w:t>
      </w:r>
      <w:r w:rsidRPr="006B7B6F">
        <w:rPr>
          <w:rFonts w:ascii="仿宋" w:eastAsia="仿宋" w:hAnsi="仿宋" w:hint="eastAsia"/>
          <w:kern w:val="0"/>
          <w:sz w:val="28"/>
          <w:szCs w:val="28"/>
        </w:rPr>
        <w:t>授予在中国船舶与海洋工程领域从事教学实践、教学管理或教育研究、教育管理，并取得突出成绩、做出突</w:t>
      </w:r>
      <w:r w:rsidRPr="006B7B6F">
        <w:rPr>
          <w:rFonts w:ascii="仿宋" w:eastAsia="仿宋" w:hAnsi="仿宋" w:hint="eastAsia"/>
          <w:kern w:val="0"/>
          <w:sz w:val="28"/>
          <w:szCs w:val="28"/>
        </w:rPr>
        <w:lastRenderedPageBreak/>
        <w:t>出贡献的教学工作者或是教育管理者。评定标准如下： </w:t>
      </w:r>
    </w:p>
    <w:p w14:paraId="7E42678A"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hint="eastAsia"/>
          <w:kern w:val="0"/>
          <w:sz w:val="28"/>
          <w:szCs w:val="28"/>
        </w:rPr>
        <w:t>1.特等奖授予在我国船舶与海洋工程领域对高等教育教学实践、教学管理或教育研究、教育管理取得重大成果和做出重大贡献的集体或个人。已有成果的推广应用不在特等奖的评选范围内。</w:t>
      </w:r>
    </w:p>
    <w:p w14:paraId="548B06FA"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hint="eastAsia"/>
          <w:kern w:val="0"/>
          <w:sz w:val="28"/>
          <w:szCs w:val="28"/>
        </w:rPr>
        <w:t>2.一等奖授予在我国船舶与海洋工程科技领域对高等教育教学实践、教学管理或教育研究、教育管理取得优秀成果和做出突出贡献的集体或个人。</w:t>
      </w:r>
    </w:p>
    <w:p w14:paraId="749789BF"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hint="eastAsia"/>
          <w:kern w:val="0"/>
          <w:sz w:val="28"/>
          <w:szCs w:val="28"/>
        </w:rPr>
        <w:t>3.二等奖授予在我国船舶与海洋工程科技领域对高等教育教学实践、教学管理或教育研究、教育管理取得较大成果和做出较大贡献的集体或个人。</w:t>
      </w:r>
    </w:p>
    <w:p w14:paraId="748C57EC" w14:textId="77777777" w:rsidR="004B1E95" w:rsidRPr="006B7B6F" w:rsidRDefault="00673FA6">
      <w:pPr>
        <w:widowControl/>
        <w:adjustRightInd w:val="0"/>
        <w:snapToGrid w:val="0"/>
        <w:spacing w:line="400" w:lineRule="exact"/>
        <w:jc w:val="center"/>
        <w:rPr>
          <w:rFonts w:ascii="仿宋" w:eastAsia="仿宋" w:hAnsi="仿宋"/>
          <w:b/>
          <w:kern w:val="0"/>
          <w:sz w:val="28"/>
          <w:szCs w:val="28"/>
        </w:rPr>
      </w:pPr>
      <w:r w:rsidRPr="006B7B6F">
        <w:rPr>
          <w:rFonts w:ascii="仿宋" w:eastAsia="仿宋" w:hAnsi="仿宋"/>
          <w:b/>
          <w:kern w:val="0"/>
          <w:sz w:val="28"/>
          <w:szCs w:val="28"/>
        </w:rPr>
        <w:t>第</w:t>
      </w:r>
      <w:r w:rsidRPr="006B7B6F">
        <w:rPr>
          <w:rFonts w:ascii="仿宋" w:eastAsia="仿宋" w:hAnsi="仿宋" w:hint="eastAsia"/>
          <w:b/>
          <w:kern w:val="0"/>
          <w:sz w:val="28"/>
          <w:szCs w:val="28"/>
        </w:rPr>
        <w:t>五</w:t>
      </w:r>
      <w:r w:rsidRPr="006B7B6F">
        <w:rPr>
          <w:rFonts w:ascii="仿宋" w:eastAsia="仿宋" w:hAnsi="仿宋"/>
          <w:b/>
          <w:kern w:val="0"/>
          <w:sz w:val="28"/>
          <w:szCs w:val="28"/>
        </w:rPr>
        <w:t>章  评审程序</w:t>
      </w:r>
    </w:p>
    <w:p w14:paraId="4715FC88" w14:textId="77777777" w:rsidR="004B1E95" w:rsidRPr="006B7B6F" w:rsidRDefault="00673FA6">
      <w:pPr>
        <w:widowControl/>
        <w:adjustRightInd w:val="0"/>
        <w:snapToGrid w:val="0"/>
        <w:spacing w:line="400" w:lineRule="exact"/>
        <w:ind w:firstLine="435"/>
        <w:jc w:val="left"/>
        <w:rPr>
          <w:rFonts w:ascii="仿宋" w:eastAsia="仿宋" w:hAnsi="仿宋"/>
          <w:kern w:val="0"/>
          <w:sz w:val="28"/>
          <w:szCs w:val="28"/>
        </w:rPr>
      </w:pPr>
      <w:r w:rsidRPr="006B7B6F">
        <w:rPr>
          <w:rFonts w:ascii="仿宋" w:eastAsia="仿宋" w:hAnsi="仿宋"/>
          <w:b/>
          <w:bCs/>
          <w:kern w:val="0"/>
          <w:sz w:val="28"/>
          <w:szCs w:val="28"/>
        </w:rPr>
        <w:t>第</w:t>
      </w:r>
      <w:r w:rsidRPr="006B7B6F">
        <w:rPr>
          <w:rFonts w:ascii="仿宋" w:eastAsia="仿宋" w:hAnsi="仿宋" w:hint="eastAsia"/>
          <w:b/>
          <w:bCs/>
          <w:kern w:val="0"/>
          <w:sz w:val="28"/>
          <w:szCs w:val="28"/>
        </w:rPr>
        <w:t>八</w:t>
      </w:r>
      <w:r w:rsidRPr="006B7B6F">
        <w:rPr>
          <w:rFonts w:ascii="仿宋" w:eastAsia="仿宋" w:hAnsi="仿宋"/>
          <w:b/>
          <w:bCs/>
          <w:kern w:val="0"/>
          <w:sz w:val="28"/>
          <w:szCs w:val="28"/>
        </w:rPr>
        <w:t>条</w:t>
      </w:r>
      <w:r w:rsidRPr="006B7B6F">
        <w:rPr>
          <w:rFonts w:ascii="仿宋" w:eastAsia="仿宋" w:hAnsi="仿宋" w:hint="eastAsia"/>
          <w:b/>
          <w:bCs/>
          <w:kern w:val="0"/>
          <w:sz w:val="28"/>
          <w:szCs w:val="28"/>
        </w:rPr>
        <w:t xml:space="preserve"> </w:t>
      </w:r>
      <w:r w:rsidRPr="006B7B6F">
        <w:rPr>
          <w:rFonts w:eastAsia="仿宋" w:hint="eastAsia"/>
          <w:kern w:val="0"/>
          <w:sz w:val="28"/>
          <w:szCs w:val="28"/>
        </w:rPr>
        <w:t>海洋工程类专业教学指导委员会和中国造船工程学会</w:t>
      </w:r>
      <w:r w:rsidRPr="006B7B6F">
        <w:rPr>
          <w:rFonts w:ascii="仿宋" w:eastAsia="仿宋" w:hAnsi="仿宋" w:hint="eastAsia"/>
          <w:sz w:val="28"/>
          <w:szCs w:val="28"/>
        </w:rPr>
        <w:t>组织</w:t>
      </w:r>
      <w:r w:rsidRPr="006B7B6F">
        <w:rPr>
          <w:rFonts w:ascii="仿宋" w:eastAsia="仿宋" w:hAnsi="仿宋" w:hint="eastAsia"/>
          <w:kern w:val="0"/>
          <w:sz w:val="28"/>
          <w:szCs w:val="28"/>
        </w:rPr>
        <w:t>教育教学成果</w:t>
      </w:r>
      <w:r w:rsidRPr="006B7B6F">
        <w:rPr>
          <w:rFonts w:ascii="仿宋" w:eastAsia="仿宋" w:hAnsi="仿宋"/>
          <w:kern w:val="0"/>
          <w:sz w:val="28"/>
          <w:szCs w:val="28"/>
        </w:rPr>
        <w:t>奖的评审工作</w:t>
      </w:r>
      <w:r w:rsidRPr="006B7B6F">
        <w:rPr>
          <w:rFonts w:ascii="仿宋" w:eastAsia="仿宋" w:hAnsi="仿宋" w:hint="eastAsia"/>
          <w:kern w:val="0"/>
          <w:sz w:val="28"/>
          <w:szCs w:val="28"/>
        </w:rPr>
        <w:t>。</w:t>
      </w:r>
    </w:p>
    <w:p w14:paraId="3185DABA" w14:textId="77777777" w:rsidR="004B1E95" w:rsidRPr="006B7B6F" w:rsidRDefault="00673FA6">
      <w:pPr>
        <w:widowControl/>
        <w:adjustRightInd w:val="0"/>
        <w:snapToGrid w:val="0"/>
        <w:spacing w:line="400" w:lineRule="exact"/>
        <w:ind w:firstLine="435"/>
        <w:jc w:val="left"/>
        <w:rPr>
          <w:rFonts w:eastAsia="仿宋"/>
          <w:kern w:val="0"/>
          <w:sz w:val="28"/>
          <w:szCs w:val="28"/>
        </w:rPr>
      </w:pPr>
      <w:r w:rsidRPr="006B7B6F">
        <w:rPr>
          <w:rFonts w:ascii="仿宋" w:eastAsia="仿宋" w:hAnsi="仿宋"/>
          <w:b/>
          <w:bCs/>
          <w:kern w:val="0"/>
          <w:sz w:val="28"/>
          <w:szCs w:val="28"/>
        </w:rPr>
        <w:t>第</w:t>
      </w:r>
      <w:r w:rsidRPr="006B7B6F">
        <w:rPr>
          <w:rFonts w:ascii="仿宋" w:eastAsia="仿宋" w:hAnsi="仿宋" w:hint="eastAsia"/>
          <w:b/>
          <w:bCs/>
          <w:kern w:val="0"/>
          <w:sz w:val="28"/>
          <w:szCs w:val="28"/>
        </w:rPr>
        <w:t>九</w:t>
      </w:r>
      <w:r w:rsidRPr="006B7B6F">
        <w:rPr>
          <w:rFonts w:ascii="仿宋" w:eastAsia="仿宋" w:hAnsi="仿宋"/>
          <w:b/>
          <w:bCs/>
          <w:kern w:val="0"/>
          <w:sz w:val="28"/>
          <w:szCs w:val="28"/>
        </w:rPr>
        <w:t xml:space="preserve">条 </w:t>
      </w:r>
      <w:r w:rsidRPr="006B7B6F">
        <w:rPr>
          <w:rFonts w:eastAsia="仿宋"/>
          <w:kern w:val="0"/>
          <w:sz w:val="28"/>
          <w:szCs w:val="28"/>
        </w:rPr>
        <w:t>评</w:t>
      </w:r>
      <w:r w:rsidRPr="006B7B6F">
        <w:rPr>
          <w:rFonts w:eastAsia="仿宋" w:hint="eastAsia"/>
          <w:kern w:val="0"/>
          <w:sz w:val="28"/>
          <w:szCs w:val="28"/>
        </w:rPr>
        <w:t>选</w:t>
      </w:r>
      <w:r w:rsidRPr="006B7B6F">
        <w:rPr>
          <w:rFonts w:eastAsia="仿宋"/>
          <w:kern w:val="0"/>
          <w:sz w:val="28"/>
          <w:szCs w:val="28"/>
        </w:rPr>
        <w:t>过程</w:t>
      </w:r>
      <w:r w:rsidRPr="006B7B6F">
        <w:rPr>
          <w:rFonts w:eastAsia="仿宋" w:hint="eastAsia"/>
          <w:kern w:val="0"/>
          <w:sz w:val="28"/>
          <w:szCs w:val="28"/>
        </w:rPr>
        <w:t>包括形式</w:t>
      </w:r>
      <w:r w:rsidRPr="006B7B6F">
        <w:rPr>
          <w:rFonts w:eastAsia="仿宋"/>
          <w:kern w:val="0"/>
          <w:sz w:val="28"/>
          <w:szCs w:val="28"/>
        </w:rPr>
        <w:t>审查、</w:t>
      </w:r>
      <w:r w:rsidRPr="006B7B6F">
        <w:rPr>
          <w:rFonts w:eastAsia="仿宋" w:hint="eastAsia"/>
          <w:kern w:val="0"/>
          <w:sz w:val="28"/>
          <w:szCs w:val="28"/>
        </w:rPr>
        <w:t>通讯评议和成果</w:t>
      </w:r>
      <w:r w:rsidRPr="006B7B6F">
        <w:rPr>
          <w:rFonts w:eastAsia="仿宋"/>
          <w:kern w:val="0"/>
          <w:sz w:val="28"/>
          <w:szCs w:val="28"/>
        </w:rPr>
        <w:t>终评</w:t>
      </w:r>
      <w:r w:rsidRPr="006B7B6F">
        <w:rPr>
          <w:rFonts w:eastAsia="仿宋" w:hint="eastAsia"/>
          <w:kern w:val="0"/>
          <w:sz w:val="28"/>
          <w:szCs w:val="28"/>
        </w:rPr>
        <w:t>三</w:t>
      </w:r>
      <w:r w:rsidRPr="006B7B6F">
        <w:rPr>
          <w:rFonts w:eastAsia="仿宋"/>
          <w:kern w:val="0"/>
          <w:sz w:val="28"/>
          <w:szCs w:val="28"/>
        </w:rPr>
        <w:t>个阶段。</w:t>
      </w:r>
    </w:p>
    <w:p w14:paraId="7724EBEE" w14:textId="77777777" w:rsidR="004B1E95" w:rsidRPr="006B7B6F" w:rsidRDefault="00673FA6">
      <w:pPr>
        <w:widowControl/>
        <w:adjustRightInd w:val="0"/>
        <w:snapToGrid w:val="0"/>
        <w:spacing w:line="400" w:lineRule="exact"/>
        <w:ind w:firstLine="435"/>
        <w:jc w:val="left"/>
        <w:rPr>
          <w:rFonts w:eastAsia="仿宋"/>
          <w:kern w:val="0"/>
          <w:sz w:val="28"/>
          <w:szCs w:val="28"/>
        </w:rPr>
      </w:pPr>
      <w:r w:rsidRPr="006B7B6F">
        <w:rPr>
          <w:rFonts w:eastAsia="仿宋"/>
          <w:kern w:val="0"/>
          <w:sz w:val="28"/>
          <w:szCs w:val="28"/>
        </w:rPr>
        <w:t>1.</w:t>
      </w:r>
      <w:r w:rsidRPr="006B7B6F">
        <w:rPr>
          <w:rFonts w:eastAsia="仿宋" w:hint="eastAsia"/>
          <w:kern w:val="0"/>
          <w:sz w:val="28"/>
          <w:szCs w:val="28"/>
        </w:rPr>
        <w:t>形式</w:t>
      </w:r>
      <w:r w:rsidRPr="006B7B6F">
        <w:rPr>
          <w:rFonts w:eastAsia="仿宋"/>
          <w:kern w:val="0"/>
          <w:sz w:val="28"/>
          <w:szCs w:val="28"/>
        </w:rPr>
        <w:t>审查：对被推荐</w:t>
      </w:r>
      <w:r w:rsidRPr="006B7B6F">
        <w:rPr>
          <w:rFonts w:eastAsia="仿宋" w:hint="eastAsia"/>
          <w:kern w:val="0"/>
          <w:sz w:val="28"/>
          <w:szCs w:val="28"/>
        </w:rPr>
        <w:t>的申报成果</w:t>
      </w:r>
      <w:r w:rsidRPr="006B7B6F">
        <w:rPr>
          <w:rFonts w:eastAsia="仿宋"/>
          <w:kern w:val="0"/>
          <w:sz w:val="28"/>
          <w:szCs w:val="28"/>
        </w:rPr>
        <w:t>进行格式</w:t>
      </w:r>
      <w:r w:rsidRPr="006B7B6F">
        <w:rPr>
          <w:rFonts w:eastAsia="仿宋" w:hint="eastAsia"/>
          <w:kern w:val="0"/>
          <w:sz w:val="28"/>
          <w:szCs w:val="28"/>
        </w:rPr>
        <w:t>审查</w:t>
      </w:r>
      <w:r w:rsidRPr="006B7B6F">
        <w:rPr>
          <w:rFonts w:eastAsia="仿宋"/>
          <w:kern w:val="0"/>
          <w:sz w:val="28"/>
          <w:szCs w:val="28"/>
        </w:rPr>
        <w:t>和资</w:t>
      </w:r>
      <w:r w:rsidRPr="006B7B6F">
        <w:rPr>
          <w:rFonts w:eastAsia="仿宋" w:hint="eastAsia"/>
          <w:kern w:val="0"/>
          <w:sz w:val="28"/>
          <w:szCs w:val="28"/>
        </w:rPr>
        <w:t>格</w:t>
      </w:r>
      <w:r w:rsidRPr="006B7B6F">
        <w:rPr>
          <w:rFonts w:eastAsia="仿宋"/>
          <w:kern w:val="0"/>
          <w:sz w:val="28"/>
          <w:szCs w:val="28"/>
        </w:rPr>
        <w:t>审查，通过该阶段审查的</w:t>
      </w:r>
      <w:r w:rsidRPr="006B7B6F">
        <w:rPr>
          <w:rFonts w:eastAsia="仿宋" w:hint="eastAsia"/>
          <w:kern w:val="0"/>
          <w:sz w:val="28"/>
          <w:szCs w:val="28"/>
        </w:rPr>
        <w:t>申报成果</w:t>
      </w:r>
      <w:r w:rsidRPr="006B7B6F">
        <w:rPr>
          <w:rFonts w:eastAsia="仿宋"/>
          <w:kern w:val="0"/>
          <w:sz w:val="28"/>
          <w:szCs w:val="28"/>
        </w:rPr>
        <w:t>方可进入</w:t>
      </w:r>
      <w:r w:rsidRPr="006B7B6F">
        <w:rPr>
          <w:rFonts w:eastAsia="仿宋" w:hint="eastAsia"/>
          <w:kern w:val="0"/>
          <w:sz w:val="28"/>
          <w:szCs w:val="28"/>
        </w:rPr>
        <w:t>通讯评议</w:t>
      </w:r>
      <w:r w:rsidRPr="006B7B6F">
        <w:rPr>
          <w:rFonts w:eastAsia="仿宋"/>
          <w:kern w:val="0"/>
          <w:sz w:val="28"/>
          <w:szCs w:val="28"/>
        </w:rPr>
        <w:t>阶段。</w:t>
      </w:r>
    </w:p>
    <w:p w14:paraId="5E7C0BE9" w14:textId="77777777" w:rsidR="004B1E95" w:rsidRPr="006B7B6F" w:rsidRDefault="00673FA6">
      <w:pPr>
        <w:widowControl/>
        <w:adjustRightInd w:val="0"/>
        <w:snapToGrid w:val="0"/>
        <w:spacing w:line="400" w:lineRule="exact"/>
        <w:ind w:firstLine="435"/>
        <w:jc w:val="left"/>
        <w:rPr>
          <w:rFonts w:eastAsia="仿宋"/>
          <w:kern w:val="0"/>
          <w:sz w:val="28"/>
          <w:szCs w:val="28"/>
        </w:rPr>
      </w:pPr>
      <w:r w:rsidRPr="006B7B6F">
        <w:rPr>
          <w:rFonts w:eastAsia="仿宋"/>
          <w:kern w:val="0"/>
          <w:sz w:val="28"/>
          <w:szCs w:val="28"/>
        </w:rPr>
        <w:t>2.</w:t>
      </w:r>
      <w:r w:rsidRPr="006B7B6F">
        <w:rPr>
          <w:rFonts w:eastAsia="仿宋" w:hint="eastAsia"/>
          <w:kern w:val="0"/>
          <w:sz w:val="28"/>
          <w:szCs w:val="28"/>
        </w:rPr>
        <w:t>通讯评议</w:t>
      </w:r>
      <w:r w:rsidRPr="006B7B6F">
        <w:rPr>
          <w:rFonts w:eastAsia="仿宋"/>
          <w:kern w:val="0"/>
          <w:sz w:val="28"/>
          <w:szCs w:val="28"/>
        </w:rPr>
        <w:t>：</w:t>
      </w:r>
      <w:r w:rsidRPr="006B7B6F">
        <w:rPr>
          <w:rFonts w:eastAsia="仿宋" w:hint="eastAsia"/>
          <w:kern w:val="0"/>
          <w:sz w:val="28"/>
          <w:szCs w:val="28"/>
        </w:rPr>
        <w:t>申报成果经</w:t>
      </w:r>
      <w:r w:rsidRPr="006B7B6F">
        <w:rPr>
          <w:rFonts w:eastAsia="仿宋"/>
          <w:kern w:val="0"/>
          <w:sz w:val="28"/>
          <w:szCs w:val="28"/>
        </w:rPr>
        <w:t>同行专家评议，</w:t>
      </w:r>
      <w:r w:rsidRPr="006B7B6F">
        <w:rPr>
          <w:rFonts w:eastAsia="仿宋" w:hint="eastAsia"/>
          <w:kern w:val="0"/>
          <w:sz w:val="28"/>
          <w:szCs w:val="28"/>
        </w:rPr>
        <w:t>依据同行专家对申报成果评议的情况确定</w:t>
      </w:r>
      <w:r w:rsidRPr="006B7B6F">
        <w:rPr>
          <w:rFonts w:eastAsia="仿宋"/>
          <w:kern w:val="0"/>
          <w:sz w:val="28"/>
          <w:szCs w:val="28"/>
        </w:rPr>
        <w:t>终评。</w:t>
      </w:r>
    </w:p>
    <w:p w14:paraId="57E1CCA0" w14:textId="77777777" w:rsidR="004B1E95" w:rsidRPr="006B7B6F" w:rsidRDefault="00673FA6">
      <w:pPr>
        <w:widowControl/>
        <w:adjustRightInd w:val="0"/>
        <w:snapToGrid w:val="0"/>
        <w:spacing w:line="400" w:lineRule="exact"/>
        <w:ind w:firstLine="435"/>
        <w:jc w:val="left"/>
        <w:rPr>
          <w:rFonts w:eastAsia="仿宋"/>
          <w:kern w:val="0"/>
          <w:sz w:val="28"/>
          <w:szCs w:val="28"/>
        </w:rPr>
      </w:pPr>
      <w:r w:rsidRPr="006B7B6F">
        <w:rPr>
          <w:rFonts w:eastAsia="仿宋"/>
          <w:kern w:val="0"/>
          <w:sz w:val="28"/>
          <w:szCs w:val="28"/>
        </w:rPr>
        <w:t>3.</w:t>
      </w:r>
      <w:r w:rsidRPr="006B7B6F">
        <w:rPr>
          <w:rFonts w:eastAsia="仿宋" w:hint="eastAsia"/>
          <w:kern w:val="0"/>
          <w:sz w:val="28"/>
          <w:szCs w:val="28"/>
        </w:rPr>
        <w:t>成果</w:t>
      </w:r>
      <w:r w:rsidRPr="006B7B6F">
        <w:rPr>
          <w:rFonts w:eastAsia="仿宋"/>
          <w:kern w:val="0"/>
          <w:sz w:val="28"/>
          <w:szCs w:val="28"/>
        </w:rPr>
        <w:t>终评：</w:t>
      </w:r>
      <w:r w:rsidRPr="006B7B6F">
        <w:rPr>
          <w:rFonts w:eastAsia="仿宋" w:hint="eastAsia"/>
          <w:kern w:val="0"/>
          <w:sz w:val="28"/>
          <w:szCs w:val="28"/>
        </w:rPr>
        <w:t>海洋工程类专业教学指导委员会和中国造船工程学会组织专家</w:t>
      </w:r>
      <w:r w:rsidRPr="006B7B6F">
        <w:rPr>
          <w:rFonts w:eastAsia="仿宋"/>
          <w:kern w:val="0"/>
          <w:sz w:val="28"/>
          <w:szCs w:val="28"/>
        </w:rPr>
        <w:t>根据</w:t>
      </w:r>
      <w:r w:rsidRPr="006B7B6F">
        <w:rPr>
          <w:rFonts w:eastAsia="仿宋" w:hint="eastAsia"/>
          <w:kern w:val="0"/>
          <w:sz w:val="28"/>
          <w:szCs w:val="28"/>
        </w:rPr>
        <w:t>通讯</w:t>
      </w:r>
      <w:r w:rsidRPr="006B7B6F">
        <w:rPr>
          <w:rFonts w:eastAsia="仿宋"/>
          <w:kern w:val="0"/>
          <w:sz w:val="28"/>
          <w:szCs w:val="28"/>
        </w:rPr>
        <w:t>评议情况对</w:t>
      </w:r>
      <w:r w:rsidRPr="006B7B6F">
        <w:rPr>
          <w:rFonts w:eastAsia="仿宋" w:hint="eastAsia"/>
          <w:kern w:val="0"/>
          <w:sz w:val="28"/>
          <w:szCs w:val="28"/>
        </w:rPr>
        <w:t>申报成果</w:t>
      </w:r>
      <w:r w:rsidRPr="006B7B6F">
        <w:rPr>
          <w:rFonts w:eastAsia="仿宋"/>
          <w:kern w:val="0"/>
          <w:sz w:val="28"/>
          <w:szCs w:val="28"/>
        </w:rPr>
        <w:t>进行评议，由参加</w:t>
      </w:r>
      <w:r w:rsidRPr="006B7B6F">
        <w:rPr>
          <w:rFonts w:eastAsia="仿宋" w:hint="eastAsia"/>
          <w:kern w:val="0"/>
          <w:sz w:val="28"/>
          <w:szCs w:val="28"/>
        </w:rPr>
        <w:t>评议</w:t>
      </w:r>
      <w:r w:rsidRPr="006B7B6F">
        <w:rPr>
          <w:rFonts w:eastAsia="仿宋"/>
          <w:kern w:val="0"/>
          <w:sz w:val="28"/>
          <w:szCs w:val="28"/>
        </w:rPr>
        <w:t>的</w:t>
      </w:r>
      <w:r w:rsidRPr="006B7B6F">
        <w:rPr>
          <w:rFonts w:eastAsia="仿宋" w:hint="eastAsia"/>
          <w:kern w:val="0"/>
          <w:sz w:val="28"/>
          <w:szCs w:val="28"/>
        </w:rPr>
        <w:t>专家</w:t>
      </w:r>
      <w:r w:rsidRPr="006B7B6F">
        <w:rPr>
          <w:rFonts w:eastAsia="仿宋"/>
          <w:kern w:val="0"/>
          <w:sz w:val="28"/>
          <w:szCs w:val="28"/>
        </w:rPr>
        <w:t>采用投票方式表决确定获奖</w:t>
      </w:r>
      <w:r w:rsidRPr="006B7B6F">
        <w:rPr>
          <w:rFonts w:eastAsia="仿宋" w:hint="eastAsia"/>
          <w:kern w:val="0"/>
          <w:sz w:val="28"/>
          <w:szCs w:val="28"/>
        </w:rPr>
        <w:t>成果。</w:t>
      </w:r>
    </w:p>
    <w:p w14:paraId="0C73EDF2" w14:textId="77777777" w:rsidR="004B1E95" w:rsidRPr="006B7B6F" w:rsidRDefault="00673FA6">
      <w:pPr>
        <w:topLinePunct/>
        <w:adjustRightInd w:val="0"/>
        <w:spacing w:line="400" w:lineRule="exact"/>
        <w:jc w:val="center"/>
        <w:rPr>
          <w:rFonts w:ascii="仿宋" w:eastAsia="仿宋" w:hAnsi="仿宋"/>
          <w:kern w:val="0"/>
          <w:sz w:val="28"/>
          <w:szCs w:val="28"/>
        </w:rPr>
      </w:pPr>
      <w:r w:rsidRPr="006B7B6F">
        <w:rPr>
          <w:rFonts w:ascii="仿宋" w:eastAsia="仿宋" w:hAnsi="仿宋"/>
          <w:b/>
          <w:bCs/>
          <w:kern w:val="0"/>
          <w:sz w:val="28"/>
          <w:szCs w:val="28"/>
        </w:rPr>
        <w:t>第</w:t>
      </w:r>
      <w:r w:rsidRPr="006B7B6F">
        <w:rPr>
          <w:rFonts w:ascii="仿宋" w:eastAsia="仿宋" w:hAnsi="仿宋" w:hint="eastAsia"/>
          <w:b/>
          <w:bCs/>
          <w:kern w:val="0"/>
          <w:sz w:val="28"/>
          <w:szCs w:val="28"/>
        </w:rPr>
        <w:t>六</w:t>
      </w:r>
      <w:r w:rsidRPr="006B7B6F">
        <w:rPr>
          <w:rFonts w:ascii="仿宋" w:eastAsia="仿宋" w:hAnsi="仿宋"/>
          <w:b/>
          <w:bCs/>
          <w:kern w:val="0"/>
          <w:sz w:val="28"/>
          <w:szCs w:val="28"/>
        </w:rPr>
        <w:t>章  评奖约束及惩罚条款</w:t>
      </w:r>
    </w:p>
    <w:p w14:paraId="567C0BE5"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第十条</w:t>
      </w:r>
      <w:r w:rsidRPr="006B7B6F">
        <w:rPr>
          <w:rFonts w:ascii="仿宋" w:eastAsia="仿宋" w:hAnsi="仿宋" w:hint="eastAsia"/>
          <w:kern w:val="0"/>
          <w:sz w:val="28"/>
          <w:szCs w:val="28"/>
        </w:rPr>
        <w:t xml:space="preserve"> </w:t>
      </w:r>
      <w:r w:rsidRPr="006B7B6F">
        <w:rPr>
          <w:rFonts w:ascii="仿宋" w:eastAsia="仿宋" w:hAnsi="仿宋"/>
          <w:kern w:val="0"/>
          <w:sz w:val="28"/>
          <w:szCs w:val="28"/>
        </w:rPr>
        <w:t>评审专家以及与评奖有关的工作人员须遵守如下规则：</w:t>
      </w:r>
    </w:p>
    <w:p w14:paraId="6FE125C2"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1．不得接受被参评</w:t>
      </w:r>
      <w:r w:rsidRPr="006B7B6F">
        <w:rPr>
          <w:rFonts w:ascii="仿宋" w:eastAsia="仿宋" w:hAnsi="仿宋" w:hint="eastAsia"/>
          <w:kern w:val="0"/>
          <w:sz w:val="28"/>
          <w:szCs w:val="28"/>
        </w:rPr>
        <w:t>项目</w:t>
      </w:r>
      <w:r w:rsidRPr="006B7B6F">
        <w:rPr>
          <w:rFonts w:ascii="仿宋" w:eastAsia="仿宋" w:hAnsi="仿宋"/>
          <w:kern w:val="0"/>
          <w:sz w:val="28"/>
          <w:szCs w:val="28"/>
        </w:rPr>
        <w:t>作者的钱物和其他任何形式的赠与；</w:t>
      </w:r>
    </w:p>
    <w:p w14:paraId="2B726DF4"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2．按本条例第十</w:t>
      </w:r>
      <w:r w:rsidRPr="006B7B6F">
        <w:rPr>
          <w:rFonts w:ascii="仿宋" w:eastAsia="仿宋" w:hAnsi="仿宋" w:hint="eastAsia"/>
          <w:kern w:val="0"/>
          <w:sz w:val="28"/>
          <w:szCs w:val="28"/>
        </w:rPr>
        <w:t>二</w:t>
      </w:r>
      <w:r w:rsidRPr="006B7B6F">
        <w:rPr>
          <w:rFonts w:ascii="仿宋" w:eastAsia="仿宋" w:hAnsi="仿宋"/>
          <w:kern w:val="0"/>
          <w:sz w:val="28"/>
          <w:szCs w:val="28"/>
        </w:rPr>
        <w:t>条之规定回避；</w:t>
      </w:r>
    </w:p>
    <w:p w14:paraId="5FF0E176"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3．其他应遵守的职业操守。</w:t>
      </w:r>
    </w:p>
    <w:p w14:paraId="37065212"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违反本条规则者，将视情形给予警告或取消参与评奖资格的处罚，且三年（含）内不得再次担任评委。</w:t>
      </w:r>
    </w:p>
    <w:p w14:paraId="08874D17"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第十</w:t>
      </w:r>
      <w:r w:rsidRPr="006B7B6F">
        <w:rPr>
          <w:rFonts w:ascii="仿宋" w:eastAsia="仿宋" w:hAnsi="仿宋" w:hint="eastAsia"/>
          <w:b/>
          <w:bCs/>
          <w:kern w:val="0"/>
          <w:sz w:val="28"/>
          <w:szCs w:val="28"/>
        </w:rPr>
        <w:t>一</w:t>
      </w:r>
      <w:r w:rsidRPr="006B7B6F">
        <w:rPr>
          <w:rFonts w:ascii="仿宋" w:eastAsia="仿宋" w:hAnsi="仿宋"/>
          <w:b/>
          <w:bCs/>
          <w:kern w:val="0"/>
          <w:sz w:val="28"/>
          <w:szCs w:val="28"/>
        </w:rPr>
        <w:t>条</w:t>
      </w:r>
      <w:r w:rsidRPr="006B7B6F">
        <w:rPr>
          <w:rFonts w:ascii="仿宋" w:eastAsia="仿宋" w:hAnsi="仿宋"/>
          <w:kern w:val="0"/>
          <w:sz w:val="28"/>
          <w:szCs w:val="28"/>
        </w:rPr>
        <w:t xml:space="preserve"> 申请参评的人士和推荐者应遵守如下规则：</w:t>
      </w:r>
    </w:p>
    <w:p w14:paraId="49A528F2"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1．不得向评</w:t>
      </w:r>
      <w:r w:rsidRPr="006B7B6F">
        <w:rPr>
          <w:rFonts w:ascii="仿宋" w:eastAsia="仿宋" w:hAnsi="仿宋" w:hint="eastAsia"/>
          <w:kern w:val="0"/>
          <w:sz w:val="28"/>
          <w:szCs w:val="28"/>
        </w:rPr>
        <w:t>委</w:t>
      </w:r>
      <w:r w:rsidRPr="006B7B6F">
        <w:rPr>
          <w:rFonts w:ascii="仿宋" w:eastAsia="仿宋" w:hAnsi="仿宋"/>
          <w:kern w:val="0"/>
          <w:sz w:val="28"/>
          <w:szCs w:val="28"/>
        </w:rPr>
        <w:t>或有关人员赠与或以变相形式赠与钱物；</w:t>
      </w:r>
    </w:p>
    <w:p w14:paraId="6020B197"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2．不得向评</w:t>
      </w:r>
      <w:r w:rsidRPr="006B7B6F">
        <w:rPr>
          <w:rFonts w:ascii="仿宋" w:eastAsia="仿宋" w:hAnsi="仿宋" w:hint="eastAsia"/>
          <w:kern w:val="0"/>
          <w:sz w:val="28"/>
          <w:szCs w:val="28"/>
        </w:rPr>
        <w:t>委</w:t>
      </w:r>
      <w:r w:rsidRPr="006B7B6F">
        <w:rPr>
          <w:rFonts w:ascii="仿宋" w:eastAsia="仿宋" w:hAnsi="仿宋"/>
          <w:kern w:val="0"/>
          <w:sz w:val="28"/>
          <w:szCs w:val="28"/>
        </w:rPr>
        <w:t>或有关人员说情或委托他人说情；</w:t>
      </w:r>
    </w:p>
    <w:p w14:paraId="6149DA5A"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3．评奖结果公布前，不向评委或评奖工作人员打听评奖消息。</w:t>
      </w:r>
    </w:p>
    <w:p w14:paraId="694A8922"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违反本条规则者，视情形给予警告或取消申请者参评资格的处罚；</w:t>
      </w:r>
      <w:r w:rsidRPr="006B7B6F">
        <w:rPr>
          <w:rFonts w:ascii="仿宋" w:eastAsia="仿宋" w:hAnsi="仿宋"/>
          <w:kern w:val="0"/>
          <w:sz w:val="28"/>
          <w:szCs w:val="28"/>
        </w:rPr>
        <w:lastRenderedPageBreak/>
        <w:t>如推荐单位违反本条规定，则三年（含）内不得再次推荐。</w:t>
      </w:r>
    </w:p>
    <w:p w14:paraId="6B7BC068" w14:textId="77777777"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第十</w:t>
      </w:r>
      <w:r w:rsidRPr="006B7B6F">
        <w:rPr>
          <w:rFonts w:ascii="仿宋" w:eastAsia="仿宋" w:hAnsi="仿宋" w:hint="eastAsia"/>
          <w:b/>
          <w:bCs/>
          <w:kern w:val="0"/>
          <w:sz w:val="28"/>
          <w:szCs w:val="28"/>
        </w:rPr>
        <w:t>二</w:t>
      </w:r>
      <w:r w:rsidRPr="006B7B6F">
        <w:rPr>
          <w:rFonts w:ascii="仿宋" w:eastAsia="仿宋" w:hAnsi="仿宋"/>
          <w:b/>
          <w:bCs/>
          <w:kern w:val="0"/>
          <w:sz w:val="28"/>
          <w:szCs w:val="28"/>
        </w:rPr>
        <w:t>条</w:t>
      </w:r>
      <w:r w:rsidRPr="006B7B6F">
        <w:rPr>
          <w:rFonts w:ascii="仿宋" w:eastAsia="仿宋" w:hAnsi="仿宋"/>
          <w:kern w:val="0"/>
          <w:sz w:val="28"/>
          <w:szCs w:val="28"/>
        </w:rPr>
        <w:t xml:space="preserve"> 有如下情形，</w:t>
      </w:r>
      <w:r w:rsidRPr="006B7B6F">
        <w:rPr>
          <w:rFonts w:ascii="仿宋" w:eastAsia="仿宋" w:hAnsi="仿宋" w:hint="eastAsia"/>
          <w:kern w:val="0"/>
          <w:sz w:val="28"/>
          <w:szCs w:val="28"/>
        </w:rPr>
        <w:t>评委</w:t>
      </w:r>
      <w:r w:rsidRPr="006B7B6F">
        <w:rPr>
          <w:rFonts w:ascii="仿宋" w:eastAsia="仿宋" w:hAnsi="仿宋"/>
          <w:kern w:val="0"/>
          <w:sz w:val="28"/>
          <w:szCs w:val="28"/>
        </w:rPr>
        <w:t>应当回避：</w:t>
      </w:r>
    </w:p>
    <w:p w14:paraId="05913492" w14:textId="77777777"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1．终评时，</w:t>
      </w:r>
      <w:r w:rsidRPr="006B7B6F">
        <w:rPr>
          <w:rFonts w:eastAsia="仿宋" w:hint="eastAsia"/>
          <w:kern w:val="0"/>
          <w:sz w:val="28"/>
          <w:szCs w:val="28"/>
        </w:rPr>
        <w:t>评委</w:t>
      </w:r>
      <w:r w:rsidRPr="006B7B6F">
        <w:rPr>
          <w:rFonts w:ascii="仿宋" w:eastAsia="仿宋" w:hAnsi="仿宋" w:hint="eastAsia"/>
          <w:kern w:val="0"/>
          <w:sz w:val="28"/>
          <w:szCs w:val="28"/>
        </w:rPr>
        <w:t>作为项目完成人的项目</w:t>
      </w:r>
      <w:r w:rsidRPr="006B7B6F">
        <w:rPr>
          <w:rFonts w:ascii="仿宋" w:eastAsia="仿宋" w:hAnsi="仿宋"/>
          <w:kern w:val="0"/>
          <w:sz w:val="28"/>
          <w:szCs w:val="28"/>
        </w:rPr>
        <w:t>参评；</w:t>
      </w:r>
    </w:p>
    <w:p w14:paraId="2E9A6FF9" w14:textId="6124D96E" w:rsidR="004B1E95" w:rsidRPr="006B7B6F" w:rsidRDefault="00673FA6">
      <w:pPr>
        <w:topLinePunct/>
        <w:adjustRightInd w:val="0"/>
        <w:spacing w:line="400" w:lineRule="exact"/>
        <w:ind w:firstLineChars="200" w:firstLine="560"/>
        <w:rPr>
          <w:rFonts w:ascii="仿宋" w:eastAsia="仿宋" w:hAnsi="仿宋"/>
          <w:kern w:val="0"/>
          <w:sz w:val="28"/>
          <w:szCs w:val="28"/>
        </w:rPr>
      </w:pPr>
      <w:r w:rsidRPr="006B7B6F">
        <w:rPr>
          <w:rFonts w:ascii="仿宋" w:eastAsia="仿宋" w:hAnsi="仿宋"/>
          <w:kern w:val="0"/>
          <w:sz w:val="28"/>
          <w:szCs w:val="28"/>
        </w:rPr>
        <w:t>2．</w:t>
      </w:r>
      <w:r w:rsidRPr="006B7B6F">
        <w:rPr>
          <w:rFonts w:eastAsia="仿宋" w:hint="eastAsia"/>
          <w:kern w:val="0"/>
          <w:sz w:val="28"/>
          <w:szCs w:val="28"/>
        </w:rPr>
        <w:t>评</w:t>
      </w:r>
      <w:r w:rsidR="00EA6D5E">
        <w:rPr>
          <w:rFonts w:eastAsia="仿宋" w:hint="eastAsia"/>
          <w:kern w:val="0"/>
          <w:sz w:val="28"/>
          <w:szCs w:val="28"/>
        </w:rPr>
        <w:t>委</w:t>
      </w:r>
      <w:r w:rsidRPr="006B7B6F">
        <w:rPr>
          <w:rFonts w:ascii="仿宋" w:eastAsia="仿宋" w:hAnsi="仿宋"/>
          <w:kern w:val="0"/>
          <w:sz w:val="28"/>
          <w:szCs w:val="28"/>
        </w:rPr>
        <w:t>与已入围</w:t>
      </w:r>
      <w:r w:rsidRPr="006B7B6F">
        <w:rPr>
          <w:rFonts w:ascii="仿宋" w:eastAsia="仿宋" w:hAnsi="仿宋" w:hint="eastAsia"/>
          <w:kern w:val="0"/>
          <w:sz w:val="28"/>
          <w:szCs w:val="28"/>
        </w:rPr>
        <w:t>项目完成人</w:t>
      </w:r>
      <w:r w:rsidRPr="006B7B6F">
        <w:rPr>
          <w:rFonts w:ascii="仿宋" w:eastAsia="仿宋" w:hAnsi="仿宋"/>
          <w:kern w:val="0"/>
          <w:sz w:val="28"/>
          <w:szCs w:val="28"/>
        </w:rPr>
        <w:t>有亲戚关系以及其他可能被认为有碍公正评奖的关系。</w:t>
      </w:r>
    </w:p>
    <w:p w14:paraId="75C6805D" w14:textId="77777777" w:rsidR="004B1E95" w:rsidRPr="006B7B6F" w:rsidRDefault="00673FA6">
      <w:pPr>
        <w:topLinePunct/>
        <w:adjustRightInd w:val="0"/>
        <w:spacing w:line="400" w:lineRule="exact"/>
        <w:jc w:val="center"/>
        <w:rPr>
          <w:rFonts w:ascii="仿宋" w:eastAsia="仿宋" w:hAnsi="仿宋"/>
          <w:kern w:val="0"/>
          <w:sz w:val="28"/>
          <w:szCs w:val="28"/>
        </w:rPr>
      </w:pPr>
      <w:r w:rsidRPr="006B7B6F">
        <w:rPr>
          <w:rFonts w:ascii="仿宋" w:eastAsia="仿宋" w:hAnsi="仿宋"/>
          <w:b/>
          <w:bCs/>
          <w:kern w:val="0"/>
          <w:sz w:val="28"/>
          <w:szCs w:val="28"/>
        </w:rPr>
        <w:t>第</w:t>
      </w:r>
      <w:r w:rsidRPr="006B7B6F">
        <w:rPr>
          <w:rFonts w:ascii="仿宋" w:eastAsia="仿宋" w:hAnsi="仿宋" w:hint="eastAsia"/>
          <w:b/>
          <w:bCs/>
          <w:kern w:val="0"/>
          <w:sz w:val="28"/>
          <w:szCs w:val="28"/>
        </w:rPr>
        <w:t>七</w:t>
      </w:r>
      <w:r w:rsidRPr="006B7B6F">
        <w:rPr>
          <w:rFonts w:ascii="仿宋" w:eastAsia="仿宋" w:hAnsi="仿宋"/>
          <w:b/>
          <w:bCs/>
          <w:kern w:val="0"/>
          <w:sz w:val="28"/>
          <w:szCs w:val="28"/>
        </w:rPr>
        <w:t>章  奖励方式</w:t>
      </w:r>
    </w:p>
    <w:p w14:paraId="5B3778FA" w14:textId="77777777" w:rsidR="004B1E95" w:rsidRPr="006B7B6F" w:rsidRDefault="00673FA6">
      <w:pPr>
        <w:topLinePunct/>
        <w:adjustRightInd w:val="0"/>
        <w:spacing w:line="480" w:lineRule="exact"/>
        <w:ind w:firstLineChars="200" w:firstLine="562"/>
        <w:jc w:val="left"/>
        <w:rPr>
          <w:rFonts w:eastAsia="仿宋"/>
          <w:kern w:val="0"/>
          <w:sz w:val="28"/>
          <w:szCs w:val="28"/>
        </w:rPr>
      </w:pPr>
      <w:r w:rsidRPr="006B7B6F">
        <w:rPr>
          <w:rFonts w:ascii="仿宋" w:eastAsia="仿宋" w:hAnsi="仿宋"/>
          <w:b/>
          <w:bCs/>
          <w:kern w:val="0"/>
          <w:sz w:val="28"/>
          <w:szCs w:val="28"/>
        </w:rPr>
        <w:t>第十</w:t>
      </w:r>
      <w:r w:rsidRPr="006B7B6F">
        <w:rPr>
          <w:rFonts w:ascii="仿宋" w:eastAsia="仿宋" w:hAnsi="仿宋" w:hint="eastAsia"/>
          <w:b/>
          <w:bCs/>
          <w:kern w:val="0"/>
          <w:sz w:val="28"/>
          <w:szCs w:val="28"/>
        </w:rPr>
        <w:t>三</w:t>
      </w:r>
      <w:r w:rsidRPr="006B7B6F">
        <w:rPr>
          <w:rFonts w:ascii="仿宋" w:eastAsia="仿宋" w:hAnsi="仿宋"/>
          <w:b/>
          <w:bCs/>
          <w:kern w:val="0"/>
          <w:sz w:val="28"/>
          <w:szCs w:val="28"/>
        </w:rPr>
        <w:t>条</w:t>
      </w:r>
      <w:r w:rsidRPr="006B7B6F">
        <w:rPr>
          <w:rFonts w:eastAsia="仿宋" w:hint="eastAsia"/>
          <w:kern w:val="0"/>
          <w:sz w:val="28"/>
          <w:szCs w:val="28"/>
        </w:rPr>
        <w:t xml:space="preserve"> </w:t>
      </w:r>
      <w:r w:rsidRPr="006B7B6F">
        <w:rPr>
          <w:rFonts w:eastAsia="仿宋" w:hint="eastAsia"/>
          <w:kern w:val="0"/>
          <w:sz w:val="28"/>
          <w:szCs w:val="28"/>
        </w:rPr>
        <w:t>在获奖申报成果所在单位公</w:t>
      </w:r>
      <w:r w:rsidRPr="006B7B6F">
        <w:rPr>
          <w:rFonts w:eastAsia="仿宋"/>
          <w:kern w:val="0"/>
          <w:sz w:val="28"/>
          <w:szCs w:val="28"/>
        </w:rPr>
        <w:t>布</w:t>
      </w:r>
      <w:r w:rsidRPr="006B7B6F">
        <w:rPr>
          <w:rFonts w:eastAsia="仿宋"/>
          <w:kern w:val="0"/>
          <w:sz w:val="28"/>
          <w:szCs w:val="28"/>
        </w:rPr>
        <w:t>“</w:t>
      </w:r>
      <w:r w:rsidRPr="006B7B6F">
        <w:rPr>
          <w:rFonts w:ascii="仿宋" w:eastAsia="仿宋" w:hAnsi="仿宋" w:hint="eastAsia"/>
          <w:kern w:val="0"/>
          <w:sz w:val="28"/>
          <w:szCs w:val="28"/>
        </w:rPr>
        <w:t>全国船舶与海洋工程学科高等教育教学成果奖</w:t>
      </w:r>
      <w:r w:rsidRPr="006B7B6F">
        <w:rPr>
          <w:rFonts w:eastAsia="仿宋"/>
          <w:kern w:val="0"/>
          <w:sz w:val="28"/>
          <w:szCs w:val="28"/>
        </w:rPr>
        <w:t>”</w:t>
      </w:r>
      <w:r w:rsidRPr="006B7B6F">
        <w:rPr>
          <w:rFonts w:eastAsia="仿宋"/>
          <w:kern w:val="0"/>
          <w:sz w:val="28"/>
          <w:szCs w:val="28"/>
        </w:rPr>
        <w:t>获奖</w:t>
      </w:r>
      <w:r w:rsidRPr="006B7B6F">
        <w:rPr>
          <w:rFonts w:eastAsia="仿宋" w:hint="eastAsia"/>
          <w:kern w:val="0"/>
          <w:sz w:val="28"/>
          <w:szCs w:val="28"/>
        </w:rPr>
        <w:t>名单</w:t>
      </w:r>
      <w:r w:rsidRPr="006B7B6F">
        <w:rPr>
          <w:rFonts w:eastAsia="仿宋"/>
          <w:kern w:val="0"/>
          <w:sz w:val="28"/>
          <w:szCs w:val="28"/>
        </w:rPr>
        <w:t>。</w:t>
      </w:r>
    </w:p>
    <w:p w14:paraId="7A28FF22" w14:textId="77777777" w:rsidR="004B1E95" w:rsidRPr="006B7B6F" w:rsidRDefault="00673FA6">
      <w:pPr>
        <w:topLinePunct/>
        <w:adjustRightInd w:val="0"/>
        <w:spacing w:line="480" w:lineRule="exact"/>
        <w:ind w:firstLineChars="200" w:firstLine="562"/>
        <w:jc w:val="left"/>
        <w:rPr>
          <w:rFonts w:eastAsia="仿宋"/>
          <w:kern w:val="0"/>
          <w:sz w:val="28"/>
          <w:szCs w:val="28"/>
        </w:rPr>
      </w:pPr>
      <w:r w:rsidRPr="006B7B6F">
        <w:rPr>
          <w:rFonts w:ascii="仿宋" w:eastAsia="仿宋" w:hAnsi="仿宋"/>
          <w:b/>
          <w:bCs/>
          <w:kern w:val="0"/>
          <w:sz w:val="28"/>
          <w:szCs w:val="28"/>
        </w:rPr>
        <w:t>第十</w:t>
      </w:r>
      <w:r w:rsidRPr="006B7B6F">
        <w:rPr>
          <w:rFonts w:ascii="仿宋" w:eastAsia="仿宋" w:hAnsi="仿宋" w:hint="eastAsia"/>
          <w:b/>
          <w:bCs/>
          <w:kern w:val="0"/>
          <w:sz w:val="28"/>
          <w:szCs w:val="28"/>
        </w:rPr>
        <w:t>四</w:t>
      </w:r>
      <w:r w:rsidRPr="006B7B6F">
        <w:rPr>
          <w:rFonts w:ascii="仿宋" w:eastAsia="仿宋" w:hAnsi="仿宋"/>
          <w:b/>
          <w:bCs/>
          <w:kern w:val="0"/>
          <w:sz w:val="28"/>
          <w:szCs w:val="28"/>
        </w:rPr>
        <w:t>条</w:t>
      </w:r>
      <w:r w:rsidRPr="006B7B6F">
        <w:rPr>
          <w:rFonts w:eastAsia="仿宋" w:hint="eastAsia"/>
          <w:kern w:val="0"/>
          <w:sz w:val="28"/>
          <w:szCs w:val="28"/>
        </w:rPr>
        <w:t xml:space="preserve"> </w:t>
      </w:r>
      <w:bookmarkStart w:id="0" w:name="_Hlk82174569"/>
      <w:r w:rsidRPr="006B7B6F">
        <w:rPr>
          <w:rFonts w:eastAsia="仿宋" w:hint="eastAsia"/>
          <w:kern w:val="0"/>
          <w:sz w:val="28"/>
          <w:szCs w:val="28"/>
        </w:rPr>
        <w:t>海洋工程类专业教学指导委员会和中国造船工程学会</w:t>
      </w:r>
      <w:bookmarkEnd w:id="0"/>
      <w:r w:rsidRPr="006B7B6F">
        <w:rPr>
          <w:rFonts w:eastAsia="仿宋" w:hint="eastAsia"/>
          <w:kern w:val="0"/>
          <w:sz w:val="28"/>
          <w:szCs w:val="28"/>
        </w:rPr>
        <w:t>共同</w:t>
      </w:r>
      <w:r w:rsidRPr="006B7B6F">
        <w:rPr>
          <w:rFonts w:eastAsia="仿宋"/>
          <w:kern w:val="0"/>
          <w:sz w:val="28"/>
          <w:szCs w:val="28"/>
        </w:rPr>
        <w:t>对获奖的</w:t>
      </w:r>
      <w:r w:rsidRPr="006B7B6F">
        <w:rPr>
          <w:rFonts w:eastAsia="仿宋" w:hint="eastAsia"/>
          <w:kern w:val="0"/>
          <w:sz w:val="28"/>
          <w:szCs w:val="28"/>
        </w:rPr>
        <w:t>教学成果</w:t>
      </w:r>
      <w:r w:rsidRPr="006B7B6F">
        <w:rPr>
          <w:rFonts w:eastAsia="仿宋"/>
          <w:kern w:val="0"/>
          <w:sz w:val="28"/>
          <w:szCs w:val="28"/>
        </w:rPr>
        <w:t>颁发获奖证书</w:t>
      </w:r>
      <w:r w:rsidRPr="006B7B6F">
        <w:rPr>
          <w:rFonts w:eastAsia="仿宋" w:hint="eastAsia"/>
          <w:kern w:val="0"/>
          <w:sz w:val="28"/>
          <w:szCs w:val="28"/>
        </w:rPr>
        <w:t>，并在相关领域宣传。</w:t>
      </w:r>
    </w:p>
    <w:p w14:paraId="11D0C646" w14:textId="77777777" w:rsidR="004B1E95" w:rsidRPr="006B7B6F" w:rsidRDefault="00673FA6">
      <w:pPr>
        <w:topLinePunct/>
        <w:adjustRightInd w:val="0"/>
        <w:spacing w:line="400" w:lineRule="exact"/>
        <w:jc w:val="center"/>
        <w:rPr>
          <w:rFonts w:ascii="仿宋" w:eastAsia="仿宋" w:hAnsi="仿宋"/>
          <w:kern w:val="0"/>
          <w:sz w:val="28"/>
          <w:szCs w:val="28"/>
        </w:rPr>
      </w:pPr>
      <w:r w:rsidRPr="006B7B6F">
        <w:rPr>
          <w:rFonts w:ascii="仿宋" w:eastAsia="仿宋" w:hAnsi="仿宋"/>
          <w:b/>
          <w:bCs/>
          <w:kern w:val="0"/>
          <w:sz w:val="28"/>
          <w:szCs w:val="28"/>
        </w:rPr>
        <w:t>第八章  附 则</w:t>
      </w:r>
    </w:p>
    <w:p w14:paraId="115315EB" w14:textId="5DB63CB5" w:rsidR="004B1E95" w:rsidRPr="006B7B6F" w:rsidRDefault="00673FA6">
      <w:pPr>
        <w:topLinePunct/>
        <w:adjustRightInd w:val="0"/>
        <w:spacing w:line="400" w:lineRule="exact"/>
        <w:ind w:firstLineChars="200" w:firstLine="562"/>
        <w:rPr>
          <w:rFonts w:ascii="仿宋" w:eastAsia="仿宋" w:hAnsi="仿宋"/>
          <w:kern w:val="0"/>
          <w:sz w:val="28"/>
          <w:szCs w:val="28"/>
        </w:rPr>
      </w:pPr>
      <w:r w:rsidRPr="006B7B6F">
        <w:rPr>
          <w:rFonts w:ascii="仿宋" w:eastAsia="仿宋" w:hAnsi="仿宋"/>
          <w:b/>
          <w:bCs/>
          <w:kern w:val="0"/>
          <w:sz w:val="28"/>
          <w:szCs w:val="28"/>
        </w:rPr>
        <w:t>第十</w:t>
      </w:r>
      <w:r w:rsidRPr="006B7B6F">
        <w:rPr>
          <w:rFonts w:ascii="仿宋" w:eastAsia="仿宋" w:hAnsi="仿宋" w:hint="eastAsia"/>
          <w:b/>
          <w:bCs/>
          <w:kern w:val="0"/>
          <w:sz w:val="28"/>
          <w:szCs w:val="28"/>
        </w:rPr>
        <w:t>五</w:t>
      </w:r>
      <w:r w:rsidRPr="006B7B6F">
        <w:rPr>
          <w:rFonts w:ascii="仿宋" w:eastAsia="仿宋" w:hAnsi="仿宋"/>
          <w:b/>
          <w:bCs/>
          <w:kern w:val="0"/>
          <w:sz w:val="28"/>
          <w:szCs w:val="28"/>
        </w:rPr>
        <w:t>条</w:t>
      </w:r>
      <w:r w:rsidRPr="006B7B6F">
        <w:rPr>
          <w:rFonts w:ascii="仿宋" w:eastAsia="仿宋" w:hAnsi="仿宋"/>
          <w:kern w:val="0"/>
          <w:sz w:val="28"/>
          <w:szCs w:val="28"/>
        </w:rPr>
        <w:t xml:space="preserve"> 在评议过程中，若发现被评</w:t>
      </w:r>
      <w:r w:rsidRPr="006B7B6F">
        <w:rPr>
          <w:rFonts w:ascii="仿宋" w:eastAsia="仿宋" w:hAnsi="仿宋" w:hint="eastAsia"/>
          <w:kern w:val="0"/>
          <w:sz w:val="28"/>
          <w:szCs w:val="28"/>
        </w:rPr>
        <w:t>项目</w:t>
      </w:r>
      <w:r w:rsidRPr="006B7B6F">
        <w:rPr>
          <w:rFonts w:ascii="仿宋" w:eastAsia="仿宋" w:hAnsi="仿宋"/>
          <w:kern w:val="0"/>
          <w:sz w:val="28"/>
          <w:szCs w:val="28"/>
        </w:rPr>
        <w:t>有抄袭、剽窃等学术道德问题时，有权取消该</w:t>
      </w:r>
      <w:r w:rsidRPr="006B7B6F">
        <w:rPr>
          <w:rFonts w:ascii="仿宋" w:eastAsia="仿宋" w:hAnsi="仿宋" w:hint="eastAsia"/>
          <w:kern w:val="0"/>
          <w:sz w:val="28"/>
          <w:szCs w:val="28"/>
        </w:rPr>
        <w:t>项目</w:t>
      </w:r>
      <w:r w:rsidRPr="006B7B6F">
        <w:rPr>
          <w:rFonts w:ascii="仿宋" w:eastAsia="仿宋" w:hAnsi="仿宋"/>
          <w:kern w:val="0"/>
          <w:sz w:val="28"/>
          <w:szCs w:val="28"/>
        </w:rPr>
        <w:t>的参评资格；若在颁奖之后发现上述问题，将取消其获奖资格，收回证书，并予公布。</w:t>
      </w:r>
    </w:p>
    <w:p w14:paraId="3B7C8B79" w14:textId="4BCF6E1E" w:rsidR="004B1E95" w:rsidRPr="00095D0A" w:rsidRDefault="00673FA6">
      <w:pPr>
        <w:spacing w:line="480" w:lineRule="exact"/>
        <w:ind w:firstLineChars="200" w:firstLine="562"/>
        <w:rPr>
          <w:rFonts w:ascii="仿宋" w:eastAsia="仿宋" w:hAnsi="仿宋"/>
          <w:kern w:val="0"/>
          <w:sz w:val="28"/>
          <w:szCs w:val="28"/>
        </w:rPr>
      </w:pPr>
      <w:r w:rsidRPr="00971ABB">
        <w:rPr>
          <w:rFonts w:ascii="仿宋" w:eastAsia="仿宋" w:hAnsi="仿宋"/>
          <w:b/>
          <w:bCs/>
          <w:kern w:val="0"/>
          <w:sz w:val="28"/>
          <w:szCs w:val="28"/>
        </w:rPr>
        <w:t>第十</w:t>
      </w:r>
      <w:r w:rsidRPr="00971ABB">
        <w:rPr>
          <w:rFonts w:ascii="仿宋" w:eastAsia="仿宋" w:hAnsi="仿宋" w:hint="eastAsia"/>
          <w:b/>
          <w:bCs/>
          <w:kern w:val="0"/>
          <w:sz w:val="28"/>
          <w:szCs w:val="28"/>
        </w:rPr>
        <w:t>六</w:t>
      </w:r>
      <w:r w:rsidRPr="00971ABB">
        <w:rPr>
          <w:rFonts w:ascii="仿宋" w:eastAsia="仿宋" w:hAnsi="仿宋"/>
          <w:b/>
          <w:bCs/>
          <w:kern w:val="0"/>
          <w:sz w:val="28"/>
          <w:szCs w:val="28"/>
        </w:rPr>
        <w:t>条</w:t>
      </w:r>
      <w:r w:rsidRPr="00095D0A">
        <w:rPr>
          <w:rFonts w:ascii="仿宋" w:eastAsia="仿宋" w:hAnsi="仿宋" w:hint="eastAsia"/>
          <w:kern w:val="0"/>
          <w:sz w:val="28"/>
          <w:szCs w:val="28"/>
        </w:rPr>
        <w:t xml:space="preserve"> 本评选办法经学会</w:t>
      </w:r>
      <w:r w:rsidRPr="00095D0A">
        <w:rPr>
          <w:rFonts w:ascii="仿宋" w:eastAsia="仿宋" w:hAnsi="仿宋"/>
          <w:kern w:val="0"/>
          <w:sz w:val="28"/>
          <w:szCs w:val="28"/>
        </w:rPr>
        <w:t>常务理事会</w:t>
      </w:r>
      <w:r w:rsidRPr="00095D0A">
        <w:rPr>
          <w:rFonts w:ascii="仿宋" w:eastAsia="仿宋" w:hAnsi="仿宋" w:hint="eastAsia"/>
          <w:kern w:val="0"/>
          <w:sz w:val="28"/>
          <w:szCs w:val="28"/>
        </w:rPr>
        <w:t>批准后实行，解释权属</w:t>
      </w:r>
      <w:r w:rsidR="00EA6D5E" w:rsidRPr="00EA6D5E">
        <w:rPr>
          <w:rFonts w:ascii="仿宋" w:eastAsia="仿宋" w:hAnsi="仿宋" w:hint="eastAsia"/>
          <w:kern w:val="0"/>
          <w:sz w:val="28"/>
          <w:szCs w:val="28"/>
        </w:rPr>
        <w:t>海洋工程类专业教学指导委员会和中国造船工程学会</w:t>
      </w:r>
      <w:r w:rsidRPr="00095D0A">
        <w:rPr>
          <w:rFonts w:ascii="仿宋" w:eastAsia="仿宋" w:hAnsi="仿宋" w:hint="eastAsia"/>
          <w:kern w:val="0"/>
          <w:sz w:val="28"/>
          <w:szCs w:val="28"/>
        </w:rPr>
        <w:t>。</w:t>
      </w:r>
    </w:p>
    <w:p w14:paraId="33FF7627" w14:textId="77777777" w:rsidR="004B1E95" w:rsidRDefault="004B1E95">
      <w:pPr>
        <w:topLinePunct/>
        <w:adjustRightInd w:val="0"/>
        <w:spacing w:line="400" w:lineRule="exact"/>
        <w:ind w:firstLineChars="200" w:firstLine="480"/>
        <w:rPr>
          <w:rFonts w:ascii="仿宋" w:eastAsia="仿宋" w:hAnsi="仿宋"/>
          <w:kern w:val="0"/>
          <w:sz w:val="24"/>
        </w:rPr>
      </w:pPr>
    </w:p>
    <w:p w14:paraId="6A647DCC" w14:textId="77777777" w:rsidR="004B1E95" w:rsidRDefault="004B1E95">
      <w:pPr>
        <w:spacing w:line="400" w:lineRule="exact"/>
        <w:jc w:val="right"/>
        <w:rPr>
          <w:rFonts w:ascii="仿宋" w:eastAsia="仿宋" w:hAnsi="仿宋"/>
          <w:sz w:val="24"/>
        </w:rPr>
      </w:pPr>
    </w:p>
    <w:sectPr w:rsidR="004B1E9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A7DB" w14:textId="77777777" w:rsidR="002C669F" w:rsidRDefault="002C669F">
      <w:r>
        <w:separator/>
      </w:r>
    </w:p>
  </w:endnote>
  <w:endnote w:type="continuationSeparator" w:id="0">
    <w:p w14:paraId="7610885F" w14:textId="77777777" w:rsidR="002C669F" w:rsidRDefault="002C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A59F" w14:textId="77777777" w:rsidR="002C669F" w:rsidRDefault="002C669F">
      <w:r>
        <w:separator/>
      </w:r>
    </w:p>
  </w:footnote>
  <w:footnote w:type="continuationSeparator" w:id="0">
    <w:p w14:paraId="0345498D" w14:textId="77777777" w:rsidR="002C669F" w:rsidRDefault="002C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0109" w14:textId="77777777" w:rsidR="004B1E95" w:rsidRDefault="004B1E9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5F"/>
    <w:rsid w:val="00005FA0"/>
    <w:rsid w:val="00011710"/>
    <w:rsid w:val="00014B58"/>
    <w:rsid w:val="0003408F"/>
    <w:rsid w:val="00042B70"/>
    <w:rsid w:val="000456DC"/>
    <w:rsid w:val="00095D0A"/>
    <w:rsid w:val="000C7436"/>
    <w:rsid w:val="0010118A"/>
    <w:rsid w:val="00116457"/>
    <w:rsid w:val="001B6895"/>
    <w:rsid w:val="001D56AB"/>
    <w:rsid w:val="001D665E"/>
    <w:rsid w:val="00201DF2"/>
    <w:rsid w:val="00204C65"/>
    <w:rsid w:val="00234C6A"/>
    <w:rsid w:val="00240948"/>
    <w:rsid w:val="00243ED8"/>
    <w:rsid w:val="002C669F"/>
    <w:rsid w:val="002F6306"/>
    <w:rsid w:val="00384CFB"/>
    <w:rsid w:val="00394C27"/>
    <w:rsid w:val="00396DD5"/>
    <w:rsid w:val="003B5C6E"/>
    <w:rsid w:val="003B7C02"/>
    <w:rsid w:val="003F005B"/>
    <w:rsid w:val="00454758"/>
    <w:rsid w:val="00474019"/>
    <w:rsid w:val="0048049B"/>
    <w:rsid w:val="00483D8E"/>
    <w:rsid w:val="004A275E"/>
    <w:rsid w:val="004B1E95"/>
    <w:rsid w:val="004E23A3"/>
    <w:rsid w:val="004F13B0"/>
    <w:rsid w:val="005157E3"/>
    <w:rsid w:val="0055623E"/>
    <w:rsid w:val="00596F0F"/>
    <w:rsid w:val="005F635B"/>
    <w:rsid w:val="00636EAF"/>
    <w:rsid w:val="00673FA6"/>
    <w:rsid w:val="00675572"/>
    <w:rsid w:val="006B41BE"/>
    <w:rsid w:val="006B7B6F"/>
    <w:rsid w:val="006B7ED7"/>
    <w:rsid w:val="006D50D4"/>
    <w:rsid w:val="006D67B8"/>
    <w:rsid w:val="006F1FAA"/>
    <w:rsid w:val="007124DA"/>
    <w:rsid w:val="00715317"/>
    <w:rsid w:val="007462E0"/>
    <w:rsid w:val="007735F7"/>
    <w:rsid w:val="00783961"/>
    <w:rsid w:val="007A69B0"/>
    <w:rsid w:val="007D1C86"/>
    <w:rsid w:val="007D4820"/>
    <w:rsid w:val="007E3F5E"/>
    <w:rsid w:val="00800CF4"/>
    <w:rsid w:val="008071CC"/>
    <w:rsid w:val="008165F9"/>
    <w:rsid w:val="0084709C"/>
    <w:rsid w:val="008C69CF"/>
    <w:rsid w:val="008C706A"/>
    <w:rsid w:val="009453F2"/>
    <w:rsid w:val="00961F22"/>
    <w:rsid w:val="00962711"/>
    <w:rsid w:val="00971ABB"/>
    <w:rsid w:val="00977612"/>
    <w:rsid w:val="0098336A"/>
    <w:rsid w:val="00987400"/>
    <w:rsid w:val="0099417B"/>
    <w:rsid w:val="009C4E16"/>
    <w:rsid w:val="009C5CA9"/>
    <w:rsid w:val="009D49F2"/>
    <w:rsid w:val="009D59C2"/>
    <w:rsid w:val="009E4132"/>
    <w:rsid w:val="009F29DF"/>
    <w:rsid w:val="00A45D88"/>
    <w:rsid w:val="00A834E0"/>
    <w:rsid w:val="00BE5C16"/>
    <w:rsid w:val="00BF02B3"/>
    <w:rsid w:val="00C20BD1"/>
    <w:rsid w:val="00C35680"/>
    <w:rsid w:val="00C5538F"/>
    <w:rsid w:val="00CB7613"/>
    <w:rsid w:val="00D542BC"/>
    <w:rsid w:val="00D55522"/>
    <w:rsid w:val="00D61EAB"/>
    <w:rsid w:val="00D8260F"/>
    <w:rsid w:val="00D91C6D"/>
    <w:rsid w:val="00DF69FB"/>
    <w:rsid w:val="00E32104"/>
    <w:rsid w:val="00E33BE1"/>
    <w:rsid w:val="00E42BF9"/>
    <w:rsid w:val="00E602D5"/>
    <w:rsid w:val="00EA0D8C"/>
    <w:rsid w:val="00EA6D5E"/>
    <w:rsid w:val="00EB13FD"/>
    <w:rsid w:val="00EC025F"/>
    <w:rsid w:val="00F274C0"/>
    <w:rsid w:val="00F532C2"/>
    <w:rsid w:val="00FC31CC"/>
    <w:rsid w:val="00FD56A2"/>
    <w:rsid w:val="00FD61D5"/>
    <w:rsid w:val="00FD74F7"/>
    <w:rsid w:val="19BD1DE6"/>
    <w:rsid w:val="264C4C76"/>
    <w:rsid w:val="33591BC4"/>
    <w:rsid w:val="34474920"/>
    <w:rsid w:val="384652E9"/>
    <w:rsid w:val="5B253F4A"/>
    <w:rsid w:val="68BD383D"/>
    <w:rsid w:val="6CEE1E8B"/>
    <w:rsid w:val="6EC44AD3"/>
    <w:rsid w:val="74594E25"/>
    <w:rsid w:val="75476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3CEF2"/>
  <w15:docId w15:val="{6EF663DB-C071-4B1C-BA98-3870FF75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qFormat/>
    <w:rPr>
      <w:b/>
      <w:bCs/>
    </w:rPr>
  </w:style>
  <w:style w:type="paragraph" w:customStyle="1" w:styleId="p17">
    <w:name w:val="p17"/>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qFormat/>
    <w:rPr>
      <w:rFonts w:ascii="Times New Roman" w:eastAsia="宋体" w:hAnsi="Times New Roman" w:cs="Times New Roman"/>
      <w:sz w:val="18"/>
      <w:szCs w:val="18"/>
    </w:rPr>
  </w:style>
  <w:style w:type="character" w:customStyle="1" w:styleId="xwbt1">
    <w:name w:val="xwbt1"/>
    <w:basedOn w:val="a0"/>
    <w:qFormat/>
    <w:rPr>
      <w:b/>
      <w:bCs/>
      <w:sz w:val="37"/>
      <w:szCs w:val="37"/>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567C82-66FC-417F-B0A9-81322B0DE01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274</Words>
  <Characters>1563</Characters>
  <Application>Microsoft Office Word</Application>
  <DocSecurity>0</DocSecurity>
  <Lines>13</Lines>
  <Paragraphs>3</Paragraphs>
  <ScaleCrop>false</ScaleCrop>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LIU LEI</cp:lastModifiedBy>
  <cp:revision>10</cp:revision>
  <cp:lastPrinted>2021-09-09T08:28:00Z</cp:lastPrinted>
  <dcterms:created xsi:type="dcterms:W3CDTF">2021-09-09T08:14:00Z</dcterms:created>
  <dcterms:modified xsi:type="dcterms:W3CDTF">2021-10-11T07:03:00Z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C1BFE3B1E28D48A09C4A560F2A58CA5E</vt:lpwstr>
  </property>
</Properties>
</file>